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B5D7940" w14:textId="687E2DB2" w:rsidR="00111A1C" w:rsidRPr="000A16C4" w:rsidRDefault="001347EB" w:rsidP="00734A11">
      <w:pPr>
        <w:rPr>
          <w:rFonts w:cs="Arial"/>
        </w:rPr>
      </w:pPr>
      <w:r>
        <w:rPr>
          <w:noProof/>
        </w:rPr>
        <w:drawing>
          <wp:inline distT="0" distB="0" distL="0" distR="0" wp14:anchorId="12605D02" wp14:editId="24A4572A">
            <wp:extent cx="1828649" cy="463258"/>
            <wp:effectExtent l="0" t="0" r="635" b="0"/>
            <wp:docPr id="108606571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pic:nvPicPr>
                  <pic:blipFill>
                    <a:blip r:embed="rId11">
                      <a:extLst>
                        <a:ext uri="{28A0092B-C50C-407E-A947-70E740481C1C}">
                          <a14:useLocalDpi xmlns:a14="http://schemas.microsoft.com/office/drawing/2010/main" val="0"/>
                        </a:ext>
                      </a:extLst>
                    </a:blip>
                    <a:stretch>
                      <a:fillRect/>
                    </a:stretch>
                  </pic:blipFill>
                  <pic:spPr>
                    <a:xfrm>
                      <a:off x="0" y="0"/>
                      <a:ext cx="1828649" cy="463258"/>
                    </a:xfrm>
                    <a:prstGeom prst="rect">
                      <a:avLst/>
                    </a:prstGeom>
                  </pic:spPr>
                </pic:pic>
              </a:graphicData>
            </a:graphic>
          </wp:inline>
        </w:drawing>
      </w:r>
    </w:p>
    <w:p w14:paraId="6C014CC3" w14:textId="77777777" w:rsidR="00111A1C" w:rsidRPr="00FC0228" w:rsidRDefault="00D47864" w:rsidP="00734A11">
      <w:pPr>
        <w:widowControl w:val="0"/>
        <w:autoSpaceDE w:val="0"/>
        <w:autoSpaceDN w:val="0"/>
        <w:adjustRightInd w:val="0"/>
        <w:spacing w:line="240" w:lineRule="auto"/>
        <w:jc w:val="right"/>
        <w:outlineLvl w:val="0"/>
        <w:rPr>
          <w:rFonts w:cs="Arial"/>
          <w:b/>
          <w:bCs/>
          <w:lang w:val="de-DE"/>
        </w:rPr>
      </w:pPr>
      <w:proofErr w:type="spellStart"/>
      <w:r w:rsidRPr="00FC0228">
        <w:rPr>
          <w:rFonts w:cs="Arial"/>
          <w:b/>
          <w:bCs/>
          <w:lang w:val="de-DE"/>
        </w:rPr>
        <w:t>Zuken</w:t>
      </w:r>
      <w:proofErr w:type="spellEnd"/>
      <w:r w:rsidR="00354037" w:rsidRPr="00FC0228">
        <w:rPr>
          <w:rFonts w:cs="Arial"/>
          <w:b/>
          <w:bCs/>
          <w:lang w:val="de-DE"/>
        </w:rPr>
        <w:t xml:space="preserve"> </w:t>
      </w:r>
      <w:r w:rsidR="00111A1C" w:rsidRPr="00FC0228">
        <w:rPr>
          <w:rFonts w:cs="Arial"/>
          <w:b/>
          <w:bCs/>
          <w:lang w:val="de-DE"/>
        </w:rPr>
        <w:t>News</w:t>
      </w:r>
    </w:p>
    <w:p w14:paraId="08EABDBE" w14:textId="0679EAE8" w:rsidR="00111A1C" w:rsidRPr="00FC0228" w:rsidRDefault="00111A1C" w:rsidP="00734A11">
      <w:pPr>
        <w:widowControl w:val="0"/>
        <w:autoSpaceDE w:val="0"/>
        <w:autoSpaceDN w:val="0"/>
        <w:adjustRightInd w:val="0"/>
        <w:spacing w:line="240" w:lineRule="auto"/>
        <w:jc w:val="right"/>
        <w:outlineLvl w:val="0"/>
        <w:rPr>
          <w:rFonts w:cs="Arial"/>
          <w:lang w:val="de-DE"/>
        </w:rPr>
      </w:pPr>
      <w:proofErr w:type="spellStart"/>
      <w:r w:rsidRPr="00FC0228">
        <w:rPr>
          <w:rFonts w:cs="Arial"/>
          <w:b/>
          <w:bCs/>
          <w:lang w:val="de-DE"/>
        </w:rPr>
        <w:t>Ref</w:t>
      </w:r>
      <w:proofErr w:type="spellEnd"/>
      <w:r w:rsidRPr="00FC0228">
        <w:rPr>
          <w:rFonts w:cs="Arial"/>
          <w:b/>
          <w:bCs/>
          <w:lang w:val="de-DE"/>
        </w:rPr>
        <w:t>:</w:t>
      </w:r>
      <w:r w:rsidR="00D93AFB" w:rsidRPr="00FC0228">
        <w:rPr>
          <w:rFonts w:cs="Arial"/>
          <w:lang w:val="de-DE"/>
        </w:rPr>
        <w:t xml:space="preserve"> </w:t>
      </w:r>
      <w:r w:rsidR="00E97B88" w:rsidRPr="00FC0228">
        <w:rPr>
          <w:rFonts w:cs="Arial"/>
          <w:lang w:val="de-DE"/>
        </w:rPr>
        <w:t>Z053</w:t>
      </w:r>
      <w:r w:rsidR="00D774B5" w:rsidRPr="00FC0228">
        <w:rPr>
          <w:rFonts w:cs="Arial"/>
          <w:lang w:val="de-DE"/>
        </w:rPr>
        <w:t>8</w:t>
      </w:r>
    </w:p>
    <w:p w14:paraId="307DE0E4" w14:textId="6BEFA0ED" w:rsidR="00111A1C" w:rsidRPr="00FC0228" w:rsidRDefault="00111A1C" w:rsidP="00734A11">
      <w:pPr>
        <w:spacing w:line="360" w:lineRule="auto"/>
        <w:jc w:val="right"/>
        <w:rPr>
          <w:rFonts w:cs="Arial"/>
          <w:lang w:val="de-DE"/>
        </w:rPr>
      </w:pPr>
      <w:r w:rsidRPr="00FC0228">
        <w:rPr>
          <w:rFonts w:cs="Arial"/>
          <w:b/>
          <w:bCs/>
          <w:lang w:val="de-DE"/>
        </w:rPr>
        <w:t>Dat</w:t>
      </w:r>
      <w:r w:rsidR="00A76743" w:rsidRPr="00FC0228">
        <w:rPr>
          <w:rFonts w:cs="Arial"/>
          <w:b/>
          <w:bCs/>
          <w:lang w:val="de-DE"/>
        </w:rPr>
        <w:t>um</w:t>
      </w:r>
      <w:r w:rsidRPr="00FC0228">
        <w:rPr>
          <w:rFonts w:cs="Arial"/>
          <w:b/>
          <w:bCs/>
          <w:lang w:val="de-DE"/>
        </w:rPr>
        <w:t xml:space="preserve">: </w:t>
      </w:r>
      <w:r w:rsidR="00B14264" w:rsidRPr="00FC0228">
        <w:rPr>
          <w:rFonts w:cs="Arial"/>
          <w:lang w:val="de-DE"/>
        </w:rPr>
        <w:t>20. Oktober</w:t>
      </w:r>
      <w:r w:rsidR="00D47864" w:rsidRPr="00FC0228">
        <w:rPr>
          <w:rFonts w:cs="Arial"/>
          <w:lang w:val="de-DE"/>
        </w:rPr>
        <w:t xml:space="preserve"> 20</w:t>
      </w:r>
      <w:r w:rsidR="00596A52" w:rsidRPr="00FC0228">
        <w:rPr>
          <w:rFonts w:cs="Arial"/>
          <w:lang w:val="de-DE"/>
        </w:rPr>
        <w:t>20</w:t>
      </w:r>
    </w:p>
    <w:p w14:paraId="39327E14" w14:textId="4A440C77" w:rsidR="00A76743" w:rsidRPr="00F07FC9" w:rsidRDefault="00A76743" w:rsidP="00A76743">
      <w:pPr>
        <w:pStyle w:val="PRH1"/>
        <w:rPr>
          <w:lang w:val="de-DE"/>
        </w:rPr>
      </w:pPr>
      <w:bookmarkStart w:id="0" w:name="_Hlk41563873"/>
      <w:bookmarkEnd w:id="0"/>
      <w:proofErr w:type="spellStart"/>
      <w:r w:rsidRPr="00F07FC9">
        <w:rPr>
          <w:lang w:val="de-DE"/>
        </w:rPr>
        <w:t>Zuken</w:t>
      </w:r>
      <w:proofErr w:type="spellEnd"/>
      <w:r w:rsidRPr="00F07FC9">
        <w:rPr>
          <w:lang w:val="de-DE"/>
        </w:rPr>
        <w:t xml:space="preserve"> erweitert E3.series mit neuen Applikationen für die di</w:t>
      </w:r>
      <w:r>
        <w:rPr>
          <w:lang w:val="de-DE"/>
        </w:rPr>
        <w:t xml:space="preserve">gital geführte </w:t>
      </w:r>
      <w:proofErr w:type="spellStart"/>
      <w:r w:rsidR="00C009A8">
        <w:rPr>
          <w:lang w:val="de-DE"/>
        </w:rPr>
        <w:t>Verdrahung</w:t>
      </w:r>
      <w:proofErr w:type="spellEnd"/>
      <w:r w:rsidR="00C009A8">
        <w:rPr>
          <w:lang w:val="de-DE"/>
        </w:rPr>
        <w:t xml:space="preserve"> und Endabnahme</w:t>
      </w:r>
      <w:r w:rsidRPr="00F07FC9">
        <w:rPr>
          <w:lang w:val="de-DE"/>
        </w:rPr>
        <w:t xml:space="preserve"> </w:t>
      </w:r>
    </w:p>
    <w:p w14:paraId="611BA998" w14:textId="10D90F56" w:rsidR="00A76743" w:rsidRPr="00A76743" w:rsidRDefault="00A76743" w:rsidP="00A76743">
      <w:pPr>
        <w:pStyle w:val="PRH2"/>
        <w:rPr>
          <w:lang w:val="de-DE"/>
        </w:rPr>
      </w:pPr>
      <w:r w:rsidRPr="00A76743">
        <w:rPr>
          <w:lang w:val="de-DE"/>
        </w:rPr>
        <w:t xml:space="preserve">E3.AssemblingCockpit, E3.WiringCockpit und E3.WiringChecks stellen </w:t>
      </w:r>
      <w:r w:rsidR="00C009A8">
        <w:rPr>
          <w:lang w:val="de-DE"/>
        </w:rPr>
        <w:t>Informationen</w:t>
      </w:r>
      <w:r w:rsidRPr="00A76743">
        <w:rPr>
          <w:lang w:val="de-DE"/>
        </w:rPr>
        <w:t xml:space="preserve"> für die Bestückung, Verdrahtung und </w:t>
      </w:r>
      <w:proofErr w:type="spellStart"/>
      <w:r w:rsidRPr="00A76743">
        <w:rPr>
          <w:lang w:val="de-DE"/>
        </w:rPr>
        <w:t>Inbetriebnahmeprüfung</w:t>
      </w:r>
      <w:proofErr w:type="spellEnd"/>
      <w:r w:rsidRPr="00A76743">
        <w:rPr>
          <w:lang w:val="de-DE"/>
        </w:rPr>
        <w:t xml:space="preserve"> in papierloser Form über tragbare Endgeräte zur Verfügung.</w:t>
      </w:r>
    </w:p>
    <w:p w14:paraId="68E9FE63" w14:textId="77777777" w:rsidR="00A76743" w:rsidRDefault="00A76743" w:rsidP="00A76743">
      <w:pPr>
        <w:pStyle w:val="PRBody"/>
        <w:rPr>
          <w:lang w:val="de-DE"/>
        </w:rPr>
      </w:pPr>
    </w:p>
    <w:p w14:paraId="7D460E5F" w14:textId="3F7237B1" w:rsidR="00A76743" w:rsidRPr="00A76743" w:rsidRDefault="00A76743" w:rsidP="00A76743">
      <w:pPr>
        <w:pStyle w:val="PRBody"/>
        <w:rPr>
          <w:lang w:val="de-DE"/>
        </w:rPr>
      </w:pPr>
      <w:r w:rsidRPr="00A76743">
        <w:rPr>
          <w:rStyle w:val="normaltextrun"/>
          <w:rFonts w:cs="Arial"/>
          <w:b/>
          <w:bCs/>
          <w:color w:val="000000"/>
          <w:shd w:val="clear" w:color="auto" w:fill="FFFFFF"/>
          <w:lang w:val="de-DE"/>
        </w:rPr>
        <w:t xml:space="preserve">München und </w:t>
      </w:r>
      <w:proofErr w:type="spellStart"/>
      <w:r w:rsidRPr="00A76743">
        <w:rPr>
          <w:rStyle w:val="normaltextrun"/>
          <w:rFonts w:cs="Arial"/>
          <w:b/>
          <w:bCs/>
          <w:color w:val="000000"/>
          <w:shd w:val="clear" w:color="auto" w:fill="FFFFFF"/>
          <w:lang w:val="de-DE"/>
        </w:rPr>
        <w:t>Westford</w:t>
      </w:r>
      <w:proofErr w:type="spellEnd"/>
      <w:r w:rsidRPr="00A76743">
        <w:rPr>
          <w:rStyle w:val="normaltextrun"/>
          <w:rFonts w:cs="Arial"/>
          <w:b/>
          <w:bCs/>
          <w:color w:val="000000"/>
          <w:shd w:val="clear" w:color="auto" w:fill="FFFFFF"/>
          <w:lang w:val="de-DE"/>
        </w:rPr>
        <w:t>, MA, USA</w:t>
      </w:r>
      <w:r w:rsidR="00FC0228">
        <w:rPr>
          <w:rStyle w:val="normaltextrun"/>
          <w:rFonts w:cs="Arial"/>
          <w:b/>
          <w:bCs/>
          <w:color w:val="000000"/>
          <w:shd w:val="clear" w:color="auto" w:fill="FFFFFF"/>
          <w:lang w:val="de-DE"/>
        </w:rPr>
        <w:t>,</w:t>
      </w:r>
      <w:r w:rsidRPr="00A76743">
        <w:rPr>
          <w:rStyle w:val="normaltextrun"/>
          <w:rFonts w:cs="Arial"/>
          <w:b/>
          <w:bCs/>
          <w:color w:val="000000"/>
          <w:shd w:val="clear" w:color="auto" w:fill="FFFFFF"/>
          <w:lang w:val="de-DE"/>
        </w:rPr>
        <w:t xml:space="preserve"> 20. Oktober 2020</w:t>
      </w:r>
      <w:r w:rsidR="00FC0228">
        <w:rPr>
          <w:rStyle w:val="normaltextrun"/>
          <w:rFonts w:cs="Arial"/>
          <w:b/>
          <w:bCs/>
          <w:color w:val="000000"/>
          <w:shd w:val="clear" w:color="auto" w:fill="FFFFFF"/>
          <w:lang w:val="de-DE"/>
        </w:rPr>
        <w:t xml:space="preserve"> -</w:t>
      </w:r>
      <w:r>
        <w:rPr>
          <w:rStyle w:val="normaltextrun"/>
          <w:rFonts w:cs="Arial"/>
          <w:b/>
          <w:bCs/>
          <w:color w:val="000000"/>
          <w:shd w:val="clear" w:color="auto" w:fill="FFFFFF"/>
          <w:lang w:val="de-DE"/>
        </w:rPr>
        <w:t xml:space="preserve">   </w:t>
      </w:r>
      <w:proofErr w:type="spellStart"/>
      <w:r w:rsidRPr="00A76743">
        <w:rPr>
          <w:lang w:val="de-DE"/>
        </w:rPr>
        <w:t>Zuken</w:t>
      </w:r>
      <w:proofErr w:type="spellEnd"/>
      <w:r w:rsidRPr="00A76743">
        <w:rPr>
          <w:lang w:val="de-DE"/>
        </w:rPr>
        <w:t xml:space="preserve"> stellt mit </w:t>
      </w:r>
      <w:bookmarkStart w:id="1" w:name="_Hlk52804601"/>
      <w:r>
        <w:rPr>
          <w:lang w:val="de-DE"/>
        </w:rPr>
        <w:t>den E3.serie</w:t>
      </w:r>
      <w:r w:rsidR="00C009A8">
        <w:rPr>
          <w:lang w:val="de-DE"/>
        </w:rPr>
        <w:t xml:space="preserve">s </w:t>
      </w:r>
      <w:r>
        <w:rPr>
          <w:lang w:val="de-DE"/>
        </w:rPr>
        <w:t xml:space="preserve">Erweiterungen </w:t>
      </w:r>
      <w:r w:rsidRPr="00A76743">
        <w:rPr>
          <w:lang w:val="de-DE"/>
        </w:rPr>
        <w:t xml:space="preserve">E3.AssemblingCockpit, E3.WiringCockpit und E3.WiringChecks </w:t>
      </w:r>
      <w:bookmarkEnd w:id="1"/>
      <w:r w:rsidRPr="00A76743">
        <w:rPr>
          <w:lang w:val="de-DE"/>
        </w:rPr>
        <w:t xml:space="preserve">drei neue Applikationen für die digitale Führung und Dokumentation der Verdrahtung von Maschinen, Fahrzeugen und Schaltschränken vor. Die neuen Applikationen stellen dem Werker alle für die Bestückung, Verdrahtung und </w:t>
      </w:r>
      <w:proofErr w:type="spellStart"/>
      <w:r w:rsidRPr="00A76743">
        <w:rPr>
          <w:lang w:val="de-DE"/>
        </w:rPr>
        <w:t>Inbetriebnahmeprüfung</w:t>
      </w:r>
      <w:proofErr w:type="spellEnd"/>
      <w:r w:rsidRPr="00A76743">
        <w:rPr>
          <w:lang w:val="de-DE"/>
        </w:rPr>
        <w:t xml:space="preserve"> benötigten Informationen in papierloser Form über tragbare Endgeräte zur Verfügung. </w:t>
      </w:r>
    </w:p>
    <w:p w14:paraId="03A250C5" w14:textId="433F31DE" w:rsidR="00A76743" w:rsidRPr="00A76743" w:rsidRDefault="00A76743" w:rsidP="00A76743">
      <w:pPr>
        <w:pStyle w:val="PRBody"/>
        <w:rPr>
          <w:lang w:val="de-DE"/>
        </w:rPr>
      </w:pPr>
      <w:r w:rsidRPr="00A76743">
        <w:rPr>
          <w:lang w:val="de-DE"/>
        </w:rPr>
        <w:t xml:space="preserve">E3.AssemblingCockpit, E3.WiringCockpit und E3.WiringChecks ergänzen und erweitern die bisher verfügbaren </w:t>
      </w:r>
      <w:r w:rsidR="006E4BD5" w:rsidRPr="00A76743">
        <w:rPr>
          <w:lang w:val="de-DE"/>
        </w:rPr>
        <w:t xml:space="preserve">E3.series </w:t>
      </w:r>
      <w:r w:rsidRPr="00A76743">
        <w:rPr>
          <w:lang w:val="de-DE"/>
        </w:rPr>
        <w:t xml:space="preserve">Fertigungsanbindungen für die maschinelle Schaltschrank- und Kabelbearbeitung und bieten eine digitale Alternative zu der nach wie vor gängigen Praxis der papierbasierenden Montage und </w:t>
      </w:r>
      <w:proofErr w:type="spellStart"/>
      <w:r w:rsidRPr="00A76743">
        <w:rPr>
          <w:lang w:val="de-DE"/>
        </w:rPr>
        <w:t>Inbetriebnahmeprüfung</w:t>
      </w:r>
      <w:proofErr w:type="spellEnd"/>
      <w:r w:rsidRPr="00A76743">
        <w:rPr>
          <w:lang w:val="de-DE"/>
        </w:rPr>
        <w:t xml:space="preserve">. Sie wurden in enger Zusammenarbeit mit führenden Unternehmen aus dem Maschinen- und Fahrzeugbau entwickelt und sind </w:t>
      </w:r>
      <w:r w:rsidR="00FC0228">
        <w:rPr>
          <w:lang w:val="de-DE"/>
        </w:rPr>
        <w:t xml:space="preserve">dort </w:t>
      </w:r>
      <w:r w:rsidRPr="00A76743">
        <w:rPr>
          <w:lang w:val="de-DE"/>
        </w:rPr>
        <w:t>bereits im produktiven Einsatz.</w:t>
      </w:r>
    </w:p>
    <w:p w14:paraId="05014B98" w14:textId="7DEDD276" w:rsidR="00A76743" w:rsidRPr="00A76743" w:rsidRDefault="00A76743" w:rsidP="00A76743">
      <w:pPr>
        <w:pStyle w:val="PRBody"/>
        <w:rPr>
          <w:lang w:val="de-DE"/>
        </w:rPr>
      </w:pPr>
      <w:r w:rsidRPr="00A76743">
        <w:rPr>
          <w:lang w:val="de-DE"/>
        </w:rPr>
        <w:t xml:space="preserve">„Viele Unternehmen arbeiten in der Montage nach wie vor mit Papierunterlagen“, kommentiert Joachim Frank, Geschäftsführer der </w:t>
      </w:r>
      <w:proofErr w:type="spellStart"/>
      <w:r w:rsidRPr="00A76743">
        <w:rPr>
          <w:lang w:val="de-DE"/>
        </w:rPr>
        <w:t>Zuken</w:t>
      </w:r>
      <w:proofErr w:type="spellEnd"/>
      <w:r w:rsidRPr="00A76743">
        <w:rPr>
          <w:lang w:val="de-DE"/>
        </w:rPr>
        <w:t xml:space="preserve"> E3 GmbH. „Diese müssen mit hohem Zeitaufwand zusammengestellt werden, sie erfordern qualifizierte Fachkenntnisse </w:t>
      </w:r>
      <w:r w:rsidRPr="00A76743">
        <w:rPr>
          <w:lang w:val="de-DE"/>
        </w:rPr>
        <w:lastRenderedPageBreak/>
        <w:t xml:space="preserve">der Bearbeiter in der Montage und stellen eine Herausforderung insbesondere für ein konsistentes Änderungsmanagement dar.“ </w:t>
      </w:r>
    </w:p>
    <w:p w14:paraId="125315CC" w14:textId="5D5AB3A6" w:rsidR="00A76743" w:rsidRPr="00A76743" w:rsidRDefault="00A76743" w:rsidP="00A76743">
      <w:pPr>
        <w:pStyle w:val="PRBody"/>
        <w:rPr>
          <w:lang w:val="de-DE"/>
        </w:rPr>
      </w:pPr>
      <w:r w:rsidRPr="00A76743">
        <w:rPr>
          <w:lang w:val="de-DE"/>
        </w:rPr>
        <w:t>Mit E3.AssemblingCockpit, E3.WiringCockpit und E3.WiringChecks können die Montageunterlagen direkt aus einem E3-Projekt heraus generiert werden. Mit ihrer Hilfe können auch weniger qualifizierte Werker die einzelnen Arbeitsschritte Schritt für Schritt abarbeiten. Jeder einzelne Bearbeitungsschritt wird protokolliert; erforderliche Anpassungen und Korrekturen, die im Verlaufe der Fertigung festgestellt werden, werden digital dokumentiert und an die Konstruktion zurückgegeben. Auf diese Weise werden auch die Anforderungen an ein konsistentes Änderungsmanagements erfüllt.</w:t>
      </w:r>
    </w:p>
    <w:p w14:paraId="1877E7B6" w14:textId="77777777" w:rsidR="00A76743" w:rsidRPr="00A76743" w:rsidRDefault="00A76743" w:rsidP="00A76743">
      <w:pPr>
        <w:pStyle w:val="PRBody"/>
        <w:rPr>
          <w:lang w:val="de-DE"/>
        </w:rPr>
      </w:pPr>
      <w:r w:rsidRPr="00A76743">
        <w:rPr>
          <w:b/>
          <w:bCs/>
          <w:lang w:val="de-DE"/>
        </w:rPr>
        <w:t>E3.AssemblingCockpit</w:t>
      </w:r>
      <w:r w:rsidRPr="00A76743">
        <w:rPr>
          <w:lang w:val="de-DE"/>
        </w:rPr>
        <w:t xml:space="preserve"> hilft dem Werker bei der Auswahl und Zusammenstellung der Einzelteile z.B. für modulare </w:t>
      </w:r>
      <w:proofErr w:type="spellStart"/>
      <w:r w:rsidRPr="00A76743">
        <w:rPr>
          <w:lang w:val="de-DE"/>
        </w:rPr>
        <w:t>Steckverbinderbaugruppen</w:t>
      </w:r>
      <w:proofErr w:type="spellEnd"/>
      <w:r w:rsidRPr="00A76743">
        <w:rPr>
          <w:lang w:val="de-DE"/>
        </w:rPr>
        <w:t xml:space="preserve"> und anderer Komponenten, die heute aus umfangreichen Baukästen zusammengestellt werden müssen, und stellt für die jeweils ausgewählte Montageeinheit die erforderlichen Komponenten in strukturierter und übersichtlicher Art und Weise zusammen. So z.B. bei einer Kabelverbindung das Gehäuse, den Rahmen, die Steckereinsätze mit jeweils allen Anschlag- und Zusatzteilen zusammen.</w:t>
      </w:r>
    </w:p>
    <w:p w14:paraId="4B00F839" w14:textId="22A624B8" w:rsidR="00A76743" w:rsidRPr="00A76743" w:rsidRDefault="00A76743" w:rsidP="00A76743">
      <w:pPr>
        <w:pStyle w:val="PRBody"/>
        <w:rPr>
          <w:lang w:val="de-DE"/>
        </w:rPr>
      </w:pPr>
      <w:r w:rsidRPr="00A76743">
        <w:rPr>
          <w:b/>
          <w:bCs/>
          <w:lang w:val="de-DE"/>
        </w:rPr>
        <w:t>E3.WiringCockpit</w:t>
      </w:r>
      <w:r w:rsidRPr="00A76743">
        <w:rPr>
          <w:lang w:val="de-DE"/>
        </w:rPr>
        <w:t xml:space="preserve"> hebt die Verdrahtungswege im digitalen Schaltschrankaufbau hervor und blendet alle für den Anwender relevanten Zusatzinformationen ein. Nach der Bestätigung der Bearbeitung durch den Anwender wird der jeweils nächste Draht eingeblendet. Der Verdrahtungsfortschritt wird protokolliert, so dass bei einer Unterbrechung genau an dieser Stelle weitergearbeitet werden kann. Die ideale Verdrahtungsreihenfolge hilft dem Werker den Schrank auf eine sehr effiziente Weise zu verdrahten.</w:t>
      </w:r>
    </w:p>
    <w:p w14:paraId="7F3F8B01" w14:textId="00E24BB7" w:rsidR="00A76743" w:rsidRPr="00A76743" w:rsidRDefault="00A76743" w:rsidP="00A76743">
      <w:pPr>
        <w:pStyle w:val="PRBody"/>
        <w:rPr>
          <w:lang w:val="de-DE"/>
        </w:rPr>
      </w:pPr>
      <w:r w:rsidRPr="00A76743">
        <w:rPr>
          <w:b/>
          <w:bCs/>
          <w:lang w:val="de-DE"/>
        </w:rPr>
        <w:t>E3.WiringChecks</w:t>
      </w:r>
      <w:r w:rsidRPr="00A76743">
        <w:rPr>
          <w:lang w:val="de-DE"/>
        </w:rPr>
        <w:t xml:space="preserve"> unterstützt die Prüfung einer fertig verkabelten Maschine, Fahrzeugs oder eines Schaltschranks vor bzw. während der </w:t>
      </w:r>
      <w:proofErr w:type="spellStart"/>
      <w:r w:rsidRPr="00A76743">
        <w:rPr>
          <w:lang w:val="de-DE"/>
        </w:rPr>
        <w:t>Inbetriebnahmephase</w:t>
      </w:r>
      <w:proofErr w:type="spellEnd"/>
      <w:r w:rsidRPr="00A76743">
        <w:rPr>
          <w:lang w:val="de-DE"/>
        </w:rPr>
        <w:t xml:space="preserve">. Ergebnisse können zusammen mit dem E3-Datensatz dokumentiert werden. Prüfungen von Drähten und Geräten werden digital erfasst und als geprüft und fehlerhalt markiert. Im Falle eines Fehlers kann ein Ereignis erfasst, beschrieben und an der jeweiligen Stelle im Schema platziert </w:t>
      </w:r>
      <w:r w:rsidRPr="00A76743">
        <w:rPr>
          <w:lang w:val="de-DE"/>
        </w:rPr>
        <w:lastRenderedPageBreak/>
        <w:t xml:space="preserve">werden. </w:t>
      </w:r>
      <w:r w:rsidR="00FC0228" w:rsidRPr="00FC0228">
        <w:rPr>
          <w:lang w:val="de-DE"/>
        </w:rPr>
        <w:t xml:space="preserve">Auf die Fehlerbeschreibungen können alle relevanten Abteilungen von Engineering bis Produktion zugreifen und die ihnen zugewiesenen Ereignisse digital </w:t>
      </w:r>
      <w:r w:rsidR="00FC0228">
        <w:rPr>
          <w:lang w:val="de-DE"/>
        </w:rPr>
        <w:t>aufrufen</w:t>
      </w:r>
      <w:r w:rsidR="00FC0228" w:rsidRPr="00FC0228">
        <w:rPr>
          <w:lang w:val="de-DE"/>
        </w:rPr>
        <w:t xml:space="preserve"> und </w:t>
      </w:r>
      <w:r w:rsidR="00FC0228">
        <w:rPr>
          <w:lang w:val="de-DE"/>
        </w:rPr>
        <w:t>bearbeiten</w:t>
      </w:r>
      <w:r w:rsidR="00FC0228" w:rsidRPr="00FC0228">
        <w:rPr>
          <w:lang w:val="de-DE"/>
        </w:rPr>
        <w:t xml:space="preserve">. </w:t>
      </w:r>
      <w:r w:rsidR="00FC0228">
        <w:rPr>
          <w:lang w:val="de-DE"/>
        </w:rPr>
        <w:t>Auf diese Weise</w:t>
      </w:r>
      <w:r w:rsidR="00FC0228" w:rsidRPr="00FC0228">
        <w:rPr>
          <w:lang w:val="de-DE"/>
        </w:rPr>
        <w:t xml:space="preserve"> ist jederzeit gewährleistet</w:t>
      </w:r>
      <w:r w:rsidR="006E4BD5">
        <w:rPr>
          <w:lang w:val="de-DE"/>
        </w:rPr>
        <w:t>,</w:t>
      </w:r>
      <w:r w:rsidR="00FC0228" w:rsidRPr="00FC0228">
        <w:rPr>
          <w:lang w:val="de-DE"/>
        </w:rPr>
        <w:t xml:space="preserve"> dass die Fehlerbeseitigung und die erneute Kontrollabnahme gezielt abgearbeitet werden kann</w:t>
      </w:r>
      <w:r w:rsidRPr="00A76743">
        <w:rPr>
          <w:lang w:val="de-DE"/>
        </w:rPr>
        <w:t>.</w:t>
      </w:r>
    </w:p>
    <w:p w14:paraId="4E7F5152" w14:textId="2118BD60" w:rsidR="007807D1" w:rsidRPr="007B6F7E" w:rsidRDefault="007807D1" w:rsidP="007807D1">
      <w:pPr>
        <w:pStyle w:val="PRBody"/>
        <w:rPr>
          <w:lang w:val="de-DE"/>
        </w:rPr>
      </w:pPr>
      <w:r>
        <w:rPr>
          <w:lang w:val="de-DE"/>
        </w:rPr>
        <w:t>T</w:t>
      </w:r>
      <w:r>
        <w:rPr>
          <w:lang w:val="de-DE"/>
        </w:rPr>
        <w:t xml:space="preserve">ext und </w:t>
      </w:r>
      <w:r w:rsidRPr="007B6F7E">
        <w:rPr>
          <w:lang w:val="de-DE"/>
        </w:rPr>
        <w:t>Bildmaterial</w:t>
      </w:r>
      <w:r>
        <w:rPr>
          <w:lang w:val="de-DE"/>
        </w:rPr>
        <w:t xml:space="preserve"> ist </w:t>
      </w:r>
      <w:r>
        <w:rPr>
          <w:lang w:val="de-DE"/>
        </w:rPr>
        <w:t xml:space="preserve">als </w:t>
      </w:r>
      <w:hyperlink r:id="rId12" w:history="1">
        <w:r w:rsidRPr="007807D1">
          <w:rPr>
            <w:rStyle w:val="Hyperlink"/>
            <w:lang w:val="de-DE"/>
          </w:rPr>
          <w:t>Down</w:t>
        </w:r>
        <w:r w:rsidRPr="007807D1">
          <w:rPr>
            <w:rStyle w:val="Hyperlink"/>
            <w:lang w:val="de-DE"/>
          </w:rPr>
          <w:t>l</w:t>
        </w:r>
        <w:r w:rsidRPr="007807D1">
          <w:rPr>
            <w:rStyle w:val="Hyperlink"/>
            <w:lang w:val="de-DE"/>
          </w:rPr>
          <w:t>oad</w:t>
        </w:r>
      </w:hyperlink>
      <w:r w:rsidRPr="007807D1">
        <w:rPr>
          <w:lang w:val="de-DE"/>
        </w:rPr>
        <w:t xml:space="preserve"> </w:t>
      </w:r>
      <w:r w:rsidRPr="007807D1">
        <w:rPr>
          <w:lang w:val="de-DE"/>
        </w:rPr>
        <w:t>verfügbar</w:t>
      </w:r>
    </w:p>
    <w:p w14:paraId="692A87C4" w14:textId="3CBB1C24" w:rsidR="00A76743" w:rsidRDefault="00A76743" w:rsidP="00A76743">
      <w:pPr>
        <w:pStyle w:val="PRBody"/>
        <w:rPr>
          <w:b/>
          <w:bCs/>
          <w:lang w:val="de-DE"/>
        </w:rPr>
      </w:pPr>
      <w:r w:rsidRPr="00FC0228">
        <w:rPr>
          <w:b/>
          <w:bCs/>
          <w:lang w:val="de-DE"/>
        </w:rPr>
        <w:t>Bilder und Bildunterschriften:</w:t>
      </w:r>
    </w:p>
    <w:p w14:paraId="1FA76157" w14:textId="310A3E2F" w:rsidR="00A76743" w:rsidRDefault="00DB37D0" w:rsidP="00A76743">
      <w:pPr>
        <w:pStyle w:val="PRBody"/>
      </w:pPr>
      <w:r>
        <w:rPr>
          <w:noProof/>
        </w:rPr>
        <w:drawing>
          <wp:inline distT="0" distB="0" distL="0" distR="0" wp14:anchorId="71005615" wp14:editId="328A0063">
            <wp:extent cx="5731510" cy="3299788"/>
            <wp:effectExtent l="19050" t="19050" r="21590" b="1524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731510" cy="3299788"/>
                    </a:xfrm>
                    <a:prstGeom prst="rect">
                      <a:avLst/>
                    </a:prstGeom>
                    <a:ln w="3175">
                      <a:solidFill>
                        <a:schemeClr val="tx1"/>
                      </a:solidFill>
                    </a:ln>
                  </pic:spPr>
                </pic:pic>
              </a:graphicData>
            </a:graphic>
          </wp:inline>
        </w:drawing>
      </w:r>
    </w:p>
    <w:p w14:paraId="61D3DD96" w14:textId="4D8B3FA6" w:rsidR="00DF7780" w:rsidRPr="00DF7780" w:rsidRDefault="00A76743" w:rsidP="00A76743">
      <w:pPr>
        <w:pStyle w:val="PRcaption0"/>
        <w:rPr>
          <w:b/>
          <w:bCs/>
        </w:rPr>
      </w:pPr>
      <w:r>
        <w:rPr>
          <w:b/>
          <w:bCs/>
        </w:rPr>
        <w:t xml:space="preserve">Bild 1: </w:t>
      </w:r>
      <w:r w:rsidRPr="00E739FB">
        <w:rPr>
          <w:b/>
          <w:bCs/>
        </w:rPr>
        <w:t>E3</w:t>
      </w:r>
      <w:r w:rsidRPr="00DF7780">
        <w:rPr>
          <w:b/>
          <w:bCs/>
        </w:rPr>
        <w:t>.AssemblingCockpit</w:t>
      </w:r>
      <w:r w:rsidR="00DF7780" w:rsidRPr="00DF7780">
        <w:rPr>
          <w:b/>
          <w:bCs/>
        </w:rPr>
        <w:t>.jpg</w:t>
      </w:r>
    </w:p>
    <w:p w14:paraId="734E1919" w14:textId="364FE686" w:rsidR="00A76743" w:rsidRDefault="00DF7780" w:rsidP="00A76743">
      <w:pPr>
        <w:pStyle w:val="PRcaption0"/>
      </w:pPr>
      <w:r w:rsidRPr="00DF7780">
        <w:t>E3.AssemblingCockpit</w:t>
      </w:r>
      <w:r>
        <w:t xml:space="preserve"> </w:t>
      </w:r>
      <w:r w:rsidR="00A76743">
        <w:t>stellt für die jeweils ausgewählte Montageeinheit die erforderlichen Komponenten in strukturierter und übersichtlicher Art und Weise zusammen</w:t>
      </w:r>
    </w:p>
    <w:p w14:paraId="1625D3C3" w14:textId="77777777" w:rsidR="00A76743" w:rsidRDefault="00A76743" w:rsidP="00A76743">
      <w:pPr>
        <w:pStyle w:val="PRcaption0"/>
      </w:pPr>
    </w:p>
    <w:p w14:paraId="72CC39F4" w14:textId="4B5563AE" w:rsidR="00A76743" w:rsidRDefault="00553710" w:rsidP="00A76743">
      <w:pPr>
        <w:pStyle w:val="PRBody"/>
      </w:pPr>
      <w:r>
        <w:rPr>
          <w:noProof/>
        </w:rPr>
        <w:lastRenderedPageBreak/>
        <w:drawing>
          <wp:inline distT="0" distB="0" distL="0" distR="0" wp14:anchorId="6ABDE07E" wp14:editId="1C087670">
            <wp:extent cx="5731510" cy="3132455"/>
            <wp:effectExtent l="0" t="0" r="254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31510" cy="3132455"/>
                    </a:xfrm>
                    <a:prstGeom prst="rect">
                      <a:avLst/>
                    </a:prstGeom>
                    <a:noFill/>
                    <a:ln>
                      <a:noFill/>
                    </a:ln>
                  </pic:spPr>
                </pic:pic>
              </a:graphicData>
            </a:graphic>
          </wp:inline>
        </w:drawing>
      </w:r>
    </w:p>
    <w:p w14:paraId="37568F8D" w14:textId="7F469549" w:rsidR="00DB37D0" w:rsidRDefault="00A76743" w:rsidP="00A76743">
      <w:pPr>
        <w:pStyle w:val="PRcaption0"/>
      </w:pPr>
      <w:r>
        <w:rPr>
          <w:b/>
          <w:bCs/>
        </w:rPr>
        <w:t xml:space="preserve">Bild 2: </w:t>
      </w:r>
      <w:r w:rsidRPr="00262F7B">
        <w:rPr>
          <w:b/>
          <w:bCs/>
        </w:rPr>
        <w:t>E3.WiringCockpit</w:t>
      </w:r>
      <w:r w:rsidR="00F0404B">
        <w:rPr>
          <w:b/>
          <w:bCs/>
        </w:rPr>
        <w:t>.jpg</w:t>
      </w:r>
      <w:r>
        <w:t xml:space="preserve"> </w:t>
      </w:r>
    </w:p>
    <w:p w14:paraId="1FD8379C" w14:textId="15C4BB6A" w:rsidR="00A76743" w:rsidRDefault="00DB37D0" w:rsidP="00A76743">
      <w:pPr>
        <w:pStyle w:val="PRcaption0"/>
      </w:pPr>
      <w:r w:rsidRPr="00DB37D0">
        <w:t xml:space="preserve">E3.WiringCockpit </w:t>
      </w:r>
      <w:r w:rsidR="00A76743">
        <w:t>hebt die Verläufe der Drähte im digitalen Schaltschrankaufbau hervor und blendet alle für den Anwender relevanten Zusatzinformationen ein.</w:t>
      </w:r>
    </w:p>
    <w:p w14:paraId="64C6E8D5" w14:textId="77777777" w:rsidR="00DB37D0" w:rsidRDefault="00DB37D0" w:rsidP="00A76743">
      <w:pPr>
        <w:pStyle w:val="PRcaption0"/>
      </w:pPr>
    </w:p>
    <w:p w14:paraId="18A23C30" w14:textId="056CDCCD" w:rsidR="00A76743" w:rsidRPr="00A76743" w:rsidRDefault="00A76743" w:rsidP="00A76743">
      <w:pPr>
        <w:rPr>
          <w:lang w:val="de-DE"/>
        </w:rPr>
      </w:pPr>
      <w:r w:rsidRPr="00A76743">
        <w:rPr>
          <w:noProof/>
          <w:lang w:val="de-DE"/>
        </w:rPr>
        <w:t xml:space="preserve"> </w:t>
      </w:r>
      <w:r w:rsidR="00DF7780">
        <w:rPr>
          <w:noProof/>
        </w:rPr>
        <w:drawing>
          <wp:inline distT="0" distB="0" distL="0" distR="0" wp14:anchorId="31327A57" wp14:editId="4D77D7E3">
            <wp:extent cx="5731510" cy="3141980"/>
            <wp:effectExtent l="19050" t="19050" r="21590" b="2032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31510" cy="3141980"/>
                    </a:xfrm>
                    <a:prstGeom prst="rect">
                      <a:avLst/>
                    </a:prstGeom>
                    <a:noFill/>
                    <a:ln w="3175">
                      <a:solidFill>
                        <a:schemeClr val="tx1"/>
                      </a:solidFill>
                    </a:ln>
                  </pic:spPr>
                </pic:pic>
              </a:graphicData>
            </a:graphic>
          </wp:inline>
        </w:drawing>
      </w:r>
    </w:p>
    <w:p w14:paraId="23E2D96E" w14:textId="3B1F6438" w:rsidR="00DF7780" w:rsidRDefault="00A76743" w:rsidP="00A76743">
      <w:pPr>
        <w:pStyle w:val="PRcaption0"/>
      </w:pPr>
      <w:r w:rsidRPr="00B538E1">
        <w:rPr>
          <w:b/>
          <w:bCs/>
        </w:rPr>
        <w:t>Bild 3:</w:t>
      </w:r>
      <w:r>
        <w:t xml:space="preserve"> </w:t>
      </w:r>
      <w:r w:rsidRPr="000216B7">
        <w:rPr>
          <w:b/>
          <w:bCs/>
        </w:rPr>
        <w:t>E3.WiringChecks</w:t>
      </w:r>
      <w:r w:rsidR="00DF7780">
        <w:rPr>
          <w:b/>
          <w:bCs/>
        </w:rPr>
        <w:t>.jpg</w:t>
      </w:r>
      <w:r>
        <w:t xml:space="preserve"> </w:t>
      </w:r>
    </w:p>
    <w:p w14:paraId="22EBB436" w14:textId="204267AA" w:rsidR="00A76743" w:rsidRDefault="00DF7780" w:rsidP="00A76743">
      <w:pPr>
        <w:pStyle w:val="PRcaption0"/>
      </w:pPr>
      <w:r>
        <w:t xml:space="preserve">E3.WiringChecks </w:t>
      </w:r>
      <w:r w:rsidR="00A76743">
        <w:t xml:space="preserve">unterstützt und dokumentiert </w:t>
      </w:r>
      <w:r w:rsidR="00A76743" w:rsidRPr="005D066B">
        <w:t xml:space="preserve">die </w:t>
      </w:r>
      <w:r w:rsidR="00A76743">
        <w:t>Prüfung einer fertig verkabelten Maschine vor bzw. während der Inbetriebnahme</w:t>
      </w:r>
    </w:p>
    <w:p w14:paraId="476D4CFD" w14:textId="77777777" w:rsidR="00A76743" w:rsidRPr="00A76743" w:rsidRDefault="00A76743" w:rsidP="00A76743">
      <w:pPr>
        <w:rPr>
          <w:lang w:val="de-DE"/>
        </w:rPr>
      </w:pPr>
    </w:p>
    <w:p w14:paraId="079EB075" w14:textId="20ACF872" w:rsidR="00AB32B3" w:rsidRPr="00AB32B3" w:rsidRDefault="00AB32B3" w:rsidP="00AB32B3">
      <w:pPr>
        <w:pStyle w:val="PRcaption0"/>
        <w:rPr>
          <w:b/>
          <w:bCs/>
        </w:rPr>
      </w:pPr>
      <w:r w:rsidRPr="00AB32B3">
        <w:rPr>
          <w:rStyle w:val="normaltextrun"/>
          <w:b/>
          <w:bCs/>
        </w:rPr>
        <w:t>Über</w:t>
      </w:r>
      <w:r w:rsidR="008942FC">
        <w:rPr>
          <w:rStyle w:val="normaltextrun"/>
          <w:b/>
          <w:bCs/>
        </w:rPr>
        <w:t xml:space="preserve"> </w:t>
      </w:r>
      <w:proofErr w:type="spellStart"/>
      <w:r w:rsidRPr="00AB32B3">
        <w:rPr>
          <w:rStyle w:val="normaltextrun"/>
          <w:b/>
          <w:bCs/>
        </w:rPr>
        <w:t>Zuken</w:t>
      </w:r>
      <w:proofErr w:type="spellEnd"/>
    </w:p>
    <w:p w14:paraId="6DE43412" w14:textId="49AD83FA" w:rsidR="00AB32B3" w:rsidRDefault="00AB32B3" w:rsidP="00AB32B3">
      <w:pPr>
        <w:pStyle w:val="PRcaption0"/>
        <w:rPr>
          <w:rStyle w:val="eop"/>
          <w:rFonts w:cs="Arial"/>
        </w:rPr>
      </w:pPr>
      <w:proofErr w:type="spellStart"/>
      <w:r>
        <w:rPr>
          <w:rStyle w:val="normaltextrun"/>
          <w:rFonts w:cs="Arial"/>
        </w:rPr>
        <w:t>Zuken</w:t>
      </w:r>
      <w:proofErr w:type="spellEnd"/>
      <w:r w:rsidR="008942FC">
        <w:rPr>
          <w:rStyle w:val="normaltextrun"/>
          <w:rFonts w:cs="Arial"/>
        </w:rPr>
        <w:t xml:space="preserve"> </w:t>
      </w:r>
      <w:r>
        <w:rPr>
          <w:rStyle w:val="normaltextrun"/>
          <w:rFonts w:cs="Arial"/>
        </w:rPr>
        <w:t>ist ein</w:t>
      </w:r>
      <w:r w:rsidR="008942FC">
        <w:rPr>
          <w:rStyle w:val="normaltextrun"/>
          <w:rFonts w:cs="Arial"/>
        </w:rPr>
        <w:t xml:space="preserve"> </w:t>
      </w:r>
      <w:r>
        <w:rPr>
          <w:rStyle w:val="normaltextrun"/>
          <w:rFonts w:cs="Arial"/>
        </w:rPr>
        <w:t>weltweit tätiger</w:t>
      </w:r>
      <w:r w:rsidR="008942FC">
        <w:rPr>
          <w:rStyle w:val="normaltextrun"/>
          <w:rFonts w:cs="Arial"/>
        </w:rPr>
        <w:t xml:space="preserve"> </w:t>
      </w:r>
      <w:r>
        <w:rPr>
          <w:rStyle w:val="normaltextrun"/>
          <w:rFonts w:cs="Arial"/>
        </w:rPr>
        <w:t>Anbieter von Software und Beratungsdienstleistungen für die Entwicklung und Produktion elektrotechnischer</w:t>
      </w:r>
      <w:r w:rsidR="008942FC">
        <w:rPr>
          <w:rStyle w:val="normaltextrun"/>
          <w:rFonts w:cs="Arial"/>
        </w:rPr>
        <w:t xml:space="preserve"> </w:t>
      </w:r>
      <w:r>
        <w:rPr>
          <w:rStyle w:val="normaltextrun"/>
          <w:rFonts w:cs="Arial"/>
        </w:rPr>
        <w:t>und elektronischer </w:t>
      </w:r>
      <w:r w:rsidR="008942FC">
        <w:rPr>
          <w:rStyle w:val="normaltextrun"/>
          <w:rFonts w:cs="Arial"/>
        </w:rPr>
        <w:t>Systeme</w:t>
      </w:r>
      <w:r>
        <w:rPr>
          <w:rStyle w:val="normaltextrun"/>
          <w:rFonts w:cs="Arial"/>
        </w:rPr>
        <w:t>.</w:t>
      </w:r>
      <w:r w:rsidR="008942FC">
        <w:rPr>
          <w:rStyle w:val="normaltextrun"/>
          <w:rFonts w:cs="Arial"/>
        </w:rPr>
        <w:t xml:space="preserve"> </w:t>
      </w:r>
      <w:proofErr w:type="spellStart"/>
      <w:r>
        <w:rPr>
          <w:rStyle w:val="normaltextrun"/>
          <w:rFonts w:cs="Arial"/>
        </w:rPr>
        <w:t>Zuken</w:t>
      </w:r>
      <w:proofErr w:type="spellEnd"/>
      <w:r w:rsidR="008942FC">
        <w:rPr>
          <w:rStyle w:val="normaltextrun"/>
          <w:rFonts w:cs="Arial"/>
        </w:rPr>
        <w:t xml:space="preserve"> </w:t>
      </w:r>
      <w:r>
        <w:rPr>
          <w:rStyle w:val="normaltextrun"/>
          <w:rFonts w:cs="Arial"/>
        </w:rPr>
        <w:t>wurde 1976 gegründet und kann auf die längste Erfolgsgeschichte</w:t>
      </w:r>
      <w:r w:rsidR="008942FC">
        <w:rPr>
          <w:rStyle w:val="normaltextrun"/>
          <w:rFonts w:cs="Arial"/>
        </w:rPr>
        <w:t xml:space="preserve"> </w:t>
      </w:r>
      <w:r>
        <w:rPr>
          <w:rStyle w:val="normaltextrun"/>
          <w:rFonts w:cs="Arial"/>
        </w:rPr>
        <w:t xml:space="preserve">in Bezug </w:t>
      </w:r>
      <w:proofErr w:type="spellStart"/>
      <w:r>
        <w:rPr>
          <w:rStyle w:val="normaltextrun"/>
          <w:rFonts w:cs="Arial"/>
        </w:rPr>
        <w:t>auftechnologische</w:t>
      </w:r>
      <w:proofErr w:type="spellEnd"/>
      <w:r>
        <w:rPr>
          <w:rStyle w:val="normaltextrun"/>
          <w:rFonts w:cs="Arial"/>
        </w:rPr>
        <w:t xml:space="preserve"> Innovation und finanzielle Stabilität in</w:t>
      </w:r>
      <w:r w:rsidR="00672985">
        <w:rPr>
          <w:rStyle w:val="normaltextrun"/>
          <w:rFonts w:cs="Arial"/>
        </w:rPr>
        <w:t>nerhalb</w:t>
      </w:r>
      <w:r>
        <w:rPr>
          <w:rStyle w:val="normaltextrun"/>
          <w:rFonts w:cs="Arial"/>
        </w:rPr>
        <w:t xml:space="preserve"> der Electronic Design Automation (EDA) Softwareindustrie verweisen. Die umfassende Erfahrung, das technologische Know-how und die Agilität des Unternehmens tragen dazu bei, Softwarelösungen von Weltklasse zu schaffen.</w:t>
      </w:r>
      <w:r w:rsidR="008942FC">
        <w:rPr>
          <w:rStyle w:val="normaltextrun"/>
          <w:rFonts w:cs="Arial"/>
        </w:rPr>
        <w:t xml:space="preserve"> </w:t>
      </w:r>
      <w:proofErr w:type="spellStart"/>
      <w:r>
        <w:rPr>
          <w:rStyle w:val="normaltextrun"/>
          <w:rFonts w:cs="Arial"/>
        </w:rPr>
        <w:t>Zuken's</w:t>
      </w:r>
      <w:proofErr w:type="spellEnd"/>
      <w:r w:rsidR="008942FC">
        <w:rPr>
          <w:rStyle w:val="normaltextrun"/>
          <w:rFonts w:cs="Arial"/>
        </w:rPr>
        <w:t xml:space="preserve"> </w:t>
      </w:r>
      <w:r>
        <w:rPr>
          <w:rStyle w:val="normaltextrun"/>
          <w:rFonts w:cs="Arial"/>
        </w:rPr>
        <w:t>transparente Vorgehensweisen und Integrität in allen Geschäftsaspekten bilden das Fundament für langfristige und erfolgreiche Kundenpartnerschaften. Weitere Informationen über das Unternehmen und seine Produkte finden Sie unter</w:t>
      </w:r>
      <w:r w:rsidR="008942FC">
        <w:rPr>
          <w:rStyle w:val="normaltextrun"/>
          <w:rFonts w:cs="Arial"/>
        </w:rPr>
        <w:t xml:space="preserve"> </w:t>
      </w:r>
      <w:hyperlink r:id="rId16" w:history="1">
        <w:r w:rsidRPr="00AB32B3">
          <w:rPr>
            <w:rStyle w:val="Hyperlink"/>
            <w:rFonts w:cs="Arial"/>
          </w:rPr>
          <w:t>www.zuken.com</w:t>
        </w:r>
      </w:hyperlink>
      <w:r>
        <w:rPr>
          <w:rStyle w:val="normaltextrun"/>
          <w:rFonts w:cs="Arial"/>
        </w:rPr>
        <w:t>,</w:t>
      </w:r>
      <w:r w:rsidR="008942FC">
        <w:rPr>
          <w:rStyle w:val="normaltextrun"/>
          <w:rFonts w:cs="Arial"/>
        </w:rPr>
        <w:t xml:space="preserve">  </w:t>
      </w:r>
      <w:hyperlink r:id="rId17" w:history="1">
        <w:r w:rsidRPr="00AB32B3">
          <w:rPr>
            <w:rStyle w:val="Hyperlink"/>
            <w:rFonts w:cs="Arial"/>
          </w:rPr>
          <w:t>https://blog.zuken.com/</w:t>
        </w:r>
      </w:hyperlink>
      <w:r>
        <w:rPr>
          <w:rStyle w:val="normaltextrun"/>
          <w:rFonts w:cs="Arial"/>
        </w:rPr>
        <w:t>, oder</w:t>
      </w:r>
      <w:r w:rsidR="008942FC">
        <w:rPr>
          <w:rStyle w:val="normaltextrun"/>
          <w:rFonts w:cs="Arial"/>
        </w:rPr>
        <w:t xml:space="preserve"> </w:t>
      </w:r>
      <w:hyperlink r:id="rId18" w:history="1">
        <w:r w:rsidRPr="00AB32B3">
          <w:rPr>
            <w:rStyle w:val="Hyperlink"/>
            <w:rFonts w:cs="Arial"/>
          </w:rPr>
          <w:t>www.linkedin.com/company/zuken </w:t>
        </w:r>
      </w:hyperlink>
    </w:p>
    <w:p w14:paraId="23097B5E" w14:textId="77777777" w:rsidR="00AB32B3" w:rsidRDefault="00AB32B3" w:rsidP="00AB32B3">
      <w:pPr>
        <w:pStyle w:val="PRcaption0"/>
        <w:rPr>
          <w:rFonts w:ascii="Segoe UI" w:hAnsi="Segoe UI" w:cs="Segoe UI"/>
          <w:sz w:val="18"/>
          <w:szCs w:val="18"/>
        </w:rPr>
      </w:pPr>
    </w:p>
    <w:p w14:paraId="7DA8A50D" w14:textId="77777777" w:rsidR="00AB32B3" w:rsidRPr="00AB32B3" w:rsidRDefault="00AB32B3" w:rsidP="00AB32B3">
      <w:pPr>
        <w:pStyle w:val="PRcaption0"/>
        <w:rPr>
          <w:b/>
          <w:bCs/>
        </w:rPr>
      </w:pPr>
      <w:r w:rsidRPr="00AB32B3">
        <w:rPr>
          <w:b/>
          <w:bCs/>
        </w:rPr>
        <w:t>Pressekontakt</w:t>
      </w:r>
      <w:r w:rsidR="00BF7ED2" w:rsidRPr="00AB32B3">
        <w:rPr>
          <w:b/>
          <w:bCs/>
        </w:rPr>
        <w:t>:</w:t>
      </w:r>
    </w:p>
    <w:p w14:paraId="30F0FDCB" w14:textId="454831BB" w:rsidR="00AB32B3" w:rsidRPr="00AB32B3" w:rsidRDefault="00AB32B3" w:rsidP="00AB32B3">
      <w:pPr>
        <w:pStyle w:val="PRcaption0"/>
      </w:pPr>
      <w:r w:rsidRPr="008217DC">
        <w:rPr>
          <w:sz w:val="20"/>
          <w:szCs w:val="20"/>
        </w:rPr>
        <w:t>Klaus Wiedemann</w:t>
      </w:r>
    </w:p>
    <w:p w14:paraId="4CFC3CE2" w14:textId="1DD5B41B" w:rsidR="00AB32B3" w:rsidRPr="00AB32B3" w:rsidRDefault="00AB32B3" w:rsidP="00AB32B3">
      <w:pPr>
        <w:pStyle w:val="PRcaption0"/>
        <w:rPr>
          <w:sz w:val="20"/>
          <w:szCs w:val="20"/>
        </w:rPr>
      </w:pPr>
      <w:proofErr w:type="spellStart"/>
      <w:r w:rsidRPr="008217DC">
        <w:rPr>
          <w:sz w:val="20"/>
          <w:szCs w:val="20"/>
        </w:rPr>
        <w:t>Zuken</w:t>
      </w:r>
      <w:proofErr w:type="spellEnd"/>
      <w:r w:rsidRPr="008217DC">
        <w:rPr>
          <w:sz w:val="20"/>
          <w:szCs w:val="20"/>
        </w:rPr>
        <w:t xml:space="preserve"> GmbH</w:t>
      </w:r>
      <w:r>
        <w:rPr>
          <w:sz w:val="20"/>
          <w:szCs w:val="20"/>
        </w:rPr>
        <w:t xml:space="preserve">, </w:t>
      </w:r>
      <w:r w:rsidRPr="008217DC">
        <w:rPr>
          <w:sz w:val="20"/>
          <w:szCs w:val="20"/>
        </w:rPr>
        <w:t>Am Söldnermoos 17</w:t>
      </w:r>
      <w:r>
        <w:rPr>
          <w:sz w:val="20"/>
          <w:szCs w:val="20"/>
        </w:rPr>
        <w:t xml:space="preserve">, </w:t>
      </w:r>
      <w:r w:rsidRPr="00AB32B3">
        <w:rPr>
          <w:sz w:val="20"/>
          <w:szCs w:val="20"/>
        </w:rPr>
        <w:t>85399 Hallbergmoos, Germany</w:t>
      </w:r>
    </w:p>
    <w:p w14:paraId="5AE9835C" w14:textId="750216F3" w:rsidR="00AB32B3" w:rsidRPr="00AB32B3" w:rsidRDefault="00AB32B3" w:rsidP="00AB32B3">
      <w:pPr>
        <w:pStyle w:val="PRcaption0"/>
        <w:rPr>
          <w:rStyle w:val="Hyperlink"/>
          <w:color w:val="auto"/>
          <w:sz w:val="20"/>
          <w:szCs w:val="20"/>
          <w:u w:val="none"/>
          <w:lang w:val="en-GB"/>
        </w:rPr>
      </w:pPr>
      <w:r w:rsidRPr="00885FD1">
        <w:rPr>
          <w:sz w:val="20"/>
          <w:szCs w:val="20"/>
          <w:lang w:val="en-GB"/>
        </w:rPr>
        <w:t>Tel: +49-89-7104059-58</w:t>
      </w:r>
      <w:r>
        <w:rPr>
          <w:sz w:val="20"/>
          <w:szCs w:val="20"/>
          <w:lang w:val="en-GB"/>
        </w:rPr>
        <w:t xml:space="preserve">; </w:t>
      </w:r>
      <w:r w:rsidRPr="00885FD1">
        <w:rPr>
          <w:sz w:val="20"/>
          <w:szCs w:val="20"/>
          <w:lang w:val="en-GB"/>
        </w:rPr>
        <w:t xml:space="preserve">E-Mail: </w:t>
      </w:r>
      <w:hyperlink r:id="rId19" w:history="1">
        <w:r w:rsidRPr="00885FD1">
          <w:rPr>
            <w:rStyle w:val="Hyperlink"/>
            <w:sz w:val="20"/>
            <w:szCs w:val="20"/>
            <w:lang w:val="en-GB"/>
          </w:rPr>
          <w:t>klaus.wiedemann@de.zuken.com</w:t>
        </w:r>
      </w:hyperlink>
    </w:p>
    <w:p w14:paraId="1206DDF2" w14:textId="49455446" w:rsidR="00111A1C" w:rsidRPr="00BF7ED2" w:rsidRDefault="00111A1C" w:rsidP="00BF7ED2">
      <w:pPr>
        <w:pStyle w:val="PRboiler"/>
        <w:spacing w:line="240" w:lineRule="auto"/>
        <w:rPr>
          <w:b/>
          <w:sz w:val="20"/>
          <w:szCs w:val="20"/>
          <w:lang w:val="it-IT"/>
        </w:rPr>
      </w:pPr>
    </w:p>
    <w:sectPr w:rsidR="00111A1C" w:rsidRPr="00BF7ED2" w:rsidSect="0006761E">
      <w:headerReference w:type="default" r:id="rId20"/>
      <w:footerReference w:type="default" r:id="rId21"/>
      <w:pgSz w:w="11906" w:h="16838" w:code="9"/>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3B19EF2" w14:textId="77777777" w:rsidR="00891D22" w:rsidRDefault="00891D22" w:rsidP="002A60E2">
      <w:pPr>
        <w:spacing w:after="0" w:line="240" w:lineRule="auto"/>
      </w:pPr>
      <w:r>
        <w:separator/>
      </w:r>
    </w:p>
  </w:endnote>
  <w:endnote w:type="continuationSeparator" w:id="0">
    <w:p w14:paraId="21F14346" w14:textId="77777777" w:rsidR="00891D22" w:rsidRDefault="00891D22" w:rsidP="002A60E2">
      <w:pPr>
        <w:spacing w:after="0" w:line="240" w:lineRule="auto"/>
      </w:pPr>
      <w:r>
        <w:continuationSeparator/>
      </w:r>
    </w:p>
  </w:endnote>
  <w:endnote w:type="continuationNotice" w:id="1">
    <w:p w14:paraId="28D9AA39" w14:textId="77777777" w:rsidR="00891D22" w:rsidRDefault="00891D22">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Black">
    <w:panose1 w:val="020B0A04020102020204"/>
    <w:charset w:val="00"/>
    <w:family w:val="swiss"/>
    <w:pitch w:val="variable"/>
    <w:sig w:usb0="A00002AF" w:usb1="400078FB" w:usb2="00000000" w:usb3="00000000" w:csb0="0000009F" w:csb1="00000000"/>
  </w:font>
  <w:font w:name="Myriad Pro">
    <w:altName w:val="Segoe UI"/>
    <w:panose1 w:val="00000000000000000000"/>
    <w:charset w:val="00"/>
    <w:family w:val="swiss"/>
    <w:notTrueType/>
    <w:pitch w:val="default"/>
    <w:sig w:usb0="00000003" w:usb1="00000000" w:usb2="00000000" w:usb3="00000000" w:csb0="00000001" w:csb1="00000000"/>
  </w:font>
  <w:font w:name="Century">
    <w:panose1 w:val="02040604050505020304"/>
    <w:charset w:val="00"/>
    <w:family w:val="roman"/>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428424170"/>
      <w:docPartObj>
        <w:docPartGallery w:val="Page Numbers (Bottom of Page)"/>
        <w:docPartUnique/>
      </w:docPartObj>
    </w:sdtPr>
    <w:sdtEndPr/>
    <w:sdtContent>
      <w:p w14:paraId="661F2DA8" w14:textId="77777777" w:rsidR="00600961" w:rsidRDefault="00600961" w:rsidP="00600961">
        <w:pPr>
          <w:pStyle w:val="Footer"/>
          <w:jc w:val="center"/>
        </w:pPr>
        <w:r>
          <w:fldChar w:fldCharType="begin"/>
        </w:r>
        <w:r>
          <w:instrText>PAGE   \* MERGEFORMAT</w:instrText>
        </w:r>
        <w:r>
          <w:fldChar w:fldCharType="separate"/>
        </w:r>
        <w:r w:rsidR="005B5B7C" w:rsidRPr="005B5B7C">
          <w:rPr>
            <w:noProof/>
            <w:lang w:val="de-DE"/>
          </w:rPr>
          <w:t>2</w:t>
        </w:r>
        <w:r>
          <w:fldChar w:fldCharType="end"/>
        </w:r>
      </w:p>
    </w:sdtContent>
  </w:sdt>
  <w:p w14:paraId="55277AD8" w14:textId="77777777" w:rsidR="00600961" w:rsidRDefault="00600961" w:rsidP="0060096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4EDC8C9" w14:textId="77777777" w:rsidR="00891D22" w:rsidRDefault="00891D22" w:rsidP="002A60E2">
      <w:pPr>
        <w:spacing w:after="0" w:line="240" w:lineRule="auto"/>
      </w:pPr>
      <w:r>
        <w:separator/>
      </w:r>
    </w:p>
  </w:footnote>
  <w:footnote w:type="continuationSeparator" w:id="0">
    <w:p w14:paraId="5F1EDC24" w14:textId="77777777" w:rsidR="00891D22" w:rsidRDefault="00891D22" w:rsidP="002A60E2">
      <w:pPr>
        <w:spacing w:after="0" w:line="240" w:lineRule="auto"/>
      </w:pPr>
      <w:r>
        <w:continuationSeparator/>
      </w:r>
    </w:p>
  </w:footnote>
  <w:footnote w:type="continuationNotice" w:id="1">
    <w:p w14:paraId="465CD4FC" w14:textId="77777777" w:rsidR="00891D22" w:rsidRDefault="00891D22">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C13F363" w14:textId="77777777" w:rsidR="00952CA9" w:rsidRDefault="00600961" w:rsidP="00600961">
    <w:pPr>
      <w:pStyle w:val="Header"/>
      <w:tabs>
        <w:tab w:val="clear" w:pos="4252"/>
        <w:tab w:val="clear" w:pos="8504"/>
        <w:tab w:val="left" w:pos="1699"/>
      </w:tabs>
    </w:pP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2564023"/>
    <w:multiLevelType w:val="hybridMultilevel"/>
    <w:tmpl w:val="733C64DA"/>
    <w:lvl w:ilvl="0" w:tplc="0409000B">
      <w:start w:val="1"/>
      <w:numFmt w:val="bullet"/>
      <w:lvlText w:val=""/>
      <w:lvlJc w:val="left"/>
      <w:pPr>
        <w:tabs>
          <w:tab w:val="num" w:pos="720"/>
        </w:tabs>
        <w:ind w:left="720" w:hanging="360"/>
      </w:pPr>
      <w:rPr>
        <w:rFonts w:ascii="Wingdings" w:hAnsi="Wingdings" w:hint="default"/>
      </w:rPr>
    </w:lvl>
    <w:lvl w:ilvl="1" w:tplc="04070003">
      <w:start w:val="1"/>
      <w:numFmt w:val="decimal"/>
      <w:lvlText w:val="%2."/>
      <w:lvlJc w:val="left"/>
      <w:pPr>
        <w:tabs>
          <w:tab w:val="num" w:pos="1440"/>
        </w:tabs>
        <w:ind w:left="1440" w:hanging="360"/>
      </w:pPr>
    </w:lvl>
    <w:lvl w:ilvl="2" w:tplc="04070005">
      <w:start w:val="1"/>
      <w:numFmt w:val="decimal"/>
      <w:lvlText w:val="%3."/>
      <w:lvlJc w:val="left"/>
      <w:pPr>
        <w:tabs>
          <w:tab w:val="num" w:pos="2160"/>
        </w:tabs>
        <w:ind w:left="2160" w:hanging="360"/>
      </w:pPr>
    </w:lvl>
    <w:lvl w:ilvl="3" w:tplc="04070001">
      <w:start w:val="1"/>
      <w:numFmt w:val="decimal"/>
      <w:lvlText w:val="%4."/>
      <w:lvlJc w:val="left"/>
      <w:pPr>
        <w:tabs>
          <w:tab w:val="num" w:pos="2880"/>
        </w:tabs>
        <w:ind w:left="2880" w:hanging="360"/>
      </w:pPr>
    </w:lvl>
    <w:lvl w:ilvl="4" w:tplc="04070003">
      <w:start w:val="1"/>
      <w:numFmt w:val="decimal"/>
      <w:lvlText w:val="%5."/>
      <w:lvlJc w:val="left"/>
      <w:pPr>
        <w:tabs>
          <w:tab w:val="num" w:pos="3600"/>
        </w:tabs>
        <w:ind w:left="3600" w:hanging="360"/>
      </w:pPr>
    </w:lvl>
    <w:lvl w:ilvl="5" w:tplc="04070005">
      <w:start w:val="1"/>
      <w:numFmt w:val="decimal"/>
      <w:lvlText w:val="%6."/>
      <w:lvlJc w:val="left"/>
      <w:pPr>
        <w:tabs>
          <w:tab w:val="num" w:pos="4320"/>
        </w:tabs>
        <w:ind w:left="4320" w:hanging="360"/>
      </w:pPr>
    </w:lvl>
    <w:lvl w:ilvl="6" w:tplc="04070001">
      <w:start w:val="1"/>
      <w:numFmt w:val="decimal"/>
      <w:lvlText w:val="%7."/>
      <w:lvlJc w:val="left"/>
      <w:pPr>
        <w:tabs>
          <w:tab w:val="num" w:pos="5040"/>
        </w:tabs>
        <w:ind w:left="5040" w:hanging="360"/>
      </w:pPr>
    </w:lvl>
    <w:lvl w:ilvl="7" w:tplc="04070003">
      <w:start w:val="1"/>
      <w:numFmt w:val="decimal"/>
      <w:lvlText w:val="%8."/>
      <w:lvlJc w:val="left"/>
      <w:pPr>
        <w:tabs>
          <w:tab w:val="num" w:pos="5760"/>
        </w:tabs>
        <w:ind w:left="5760" w:hanging="360"/>
      </w:pPr>
    </w:lvl>
    <w:lvl w:ilvl="8" w:tplc="04070005">
      <w:start w:val="1"/>
      <w:numFmt w:val="decimal"/>
      <w:lvlText w:val="%9."/>
      <w:lvlJc w:val="left"/>
      <w:pPr>
        <w:tabs>
          <w:tab w:val="num" w:pos="6480"/>
        </w:tabs>
        <w:ind w:left="6480" w:hanging="360"/>
      </w:pPr>
    </w:lvl>
  </w:abstractNum>
  <w:abstractNum w:abstractNumId="1" w15:restartNumberingAfterBreak="0">
    <w:nsid w:val="075743EA"/>
    <w:multiLevelType w:val="hybridMultilevel"/>
    <w:tmpl w:val="2EEC7E3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AB31A69"/>
    <w:multiLevelType w:val="hybridMultilevel"/>
    <w:tmpl w:val="DD627EBA"/>
    <w:lvl w:ilvl="0" w:tplc="4D7C0224">
      <w:start w:val="1"/>
      <w:numFmt w:val="bullet"/>
      <w:lvlText w:val="–"/>
      <w:lvlJc w:val="left"/>
      <w:pPr>
        <w:tabs>
          <w:tab w:val="num" w:pos="720"/>
        </w:tabs>
        <w:ind w:left="720" w:hanging="360"/>
      </w:pPr>
      <w:rPr>
        <w:rFonts w:ascii="Times New Roman" w:hAnsi="Times New Roman" w:cs="Times New Roman" w:hint="default"/>
      </w:rPr>
    </w:lvl>
    <w:lvl w:ilvl="1" w:tplc="9BA45C2E">
      <w:start w:val="1"/>
      <w:numFmt w:val="bullet"/>
      <w:lvlText w:val="–"/>
      <w:lvlJc w:val="left"/>
      <w:pPr>
        <w:tabs>
          <w:tab w:val="num" w:pos="1440"/>
        </w:tabs>
        <w:ind w:left="1440" w:hanging="360"/>
      </w:pPr>
      <w:rPr>
        <w:rFonts w:ascii="Times New Roman" w:hAnsi="Times New Roman" w:cs="Times New Roman" w:hint="default"/>
      </w:rPr>
    </w:lvl>
    <w:lvl w:ilvl="2" w:tplc="DAA0D8F2">
      <w:start w:val="1"/>
      <w:numFmt w:val="bullet"/>
      <w:lvlText w:val="–"/>
      <w:lvlJc w:val="left"/>
      <w:pPr>
        <w:tabs>
          <w:tab w:val="num" w:pos="2160"/>
        </w:tabs>
        <w:ind w:left="2160" w:hanging="360"/>
      </w:pPr>
      <w:rPr>
        <w:rFonts w:ascii="Times New Roman" w:hAnsi="Times New Roman" w:cs="Times New Roman" w:hint="default"/>
      </w:rPr>
    </w:lvl>
    <w:lvl w:ilvl="3" w:tplc="7F205B80">
      <w:start w:val="1"/>
      <w:numFmt w:val="bullet"/>
      <w:lvlText w:val="–"/>
      <w:lvlJc w:val="left"/>
      <w:pPr>
        <w:tabs>
          <w:tab w:val="num" w:pos="2880"/>
        </w:tabs>
        <w:ind w:left="2880" w:hanging="360"/>
      </w:pPr>
      <w:rPr>
        <w:rFonts w:ascii="Times New Roman" w:hAnsi="Times New Roman" w:cs="Times New Roman" w:hint="default"/>
      </w:rPr>
    </w:lvl>
    <w:lvl w:ilvl="4" w:tplc="96641A12">
      <w:start w:val="1"/>
      <w:numFmt w:val="bullet"/>
      <w:lvlText w:val="–"/>
      <w:lvlJc w:val="left"/>
      <w:pPr>
        <w:tabs>
          <w:tab w:val="num" w:pos="3600"/>
        </w:tabs>
        <w:ind w:left="3600" w:hanging="360"/>
      </w:pPr>
      <w:rPr>
        <w:rFonts w:ascii="Times New Roman" w:hAnsi="Times New Roman" w:cs="Times New Roman" w:hint="default"/>
      </w:rPr>
    </w:lvl>
    <w:lvl w:ilvl="5" w:tplc="8152B00C">
      <w:start w:val="1"/>
      <w:numFmt w:val="bullet"/>
      <w:lvlText w:val="–"/>
      <w:lvlJc w:val="left"/>
      <w:pPr>
        <w:tabs>
          <w:tab w:val="num" w:pos="4320"/>
        </w:tabs>
        <w:ind w:left="4320" w:hanging="360"/>
      </w:pPr>
      <w:rPr>
        <w:rFonts w:ascii="Times New Roman" w:hAnsi="Times New Roman" w:cs="Times New Roman" w:hint="default"/>
      </w:rPr>
    </w:lvl>
    <w:lvl w:ilvl="6" w:tplc="4F9EE4FA">
      <w:start w:val="1"/>
      <w:numFmt w:val="bullet"/>
      <w:lvlText w:val="–"/>
      <w:lvlJc w:val="left"/>
      <w:pPr>
        <w:tabs>
          <w:tab w:val="num" w:pos="5040"/>
        </w:tabs>
        <w:ind w:left="5040" w:hanging="360"/>
      </w:pPr>
      <w:rPr>
        <w:rFonts w:ascii="Times New Roman" w:hAnsi="Times New Roman" w:cs="Times New Roman" w:hint="default"/>
      </w:rPr>
    </w:lvl>
    <w:lvl w:ilvl="7" w:tplc="03AA0424">
      <w:start w:val="1"/>
      <w:numFmt w:val="bullet"/>
      <w:lvlText w:val="–"/>
      <w:lvlJc w:val="left"/>
      <w:pPr>
        <w:tabs>
          <w:tab w:val="num" w:pos="5760"/>
        </w:tabs>
        <w:ind w:left="5760" w:hanging="360"/>
      </w:pPr>
      <w:rPr>
        <w:rFonts w:ascii="Times New Roman" w:hAnsi="Times New Roman" w:cs="Times New Roman" w:hint="default"/>
      </w:rPr>
    </w:lvl>
    <w:lvl w:ilvl="8" w:tplc="15245102">
      <w:start w:val="1"/>
      <w:numFmt w:val="bullet"/>
      <w:lvlText w:val="–"/>
      <w:lvlJc w:val="left"/>
      <w:pPr>
        <w:tabs>
          <w:tab w:val="num" w:pos="6480"/>
        </w:tabs>
        <w:ind w:left="6480" w:hanging="360"/>
      </w:pPr>
      <w:rPr>
        <w:rFonts w:ascii="Times New Roman" w:hAnsi="Times New Roman" w:cs="Times New Roman" w:hint="default"/>
      </w:rPr>
    </w:lvl>
  </w:abstractNum>
  <w:abstractNum w:abstractNumId="3" w15:restartNumberingAfterBreak="0">
    <w:nsid w:val="0C4B5570"/>
    <w:multiLevelType w:val="hybridMultilevel"/>
    <w:tmpl w:val="EDEC2098"/>
    <w:lvl w:ilvl="0" w:tplc="EAF418D8">
      <w:start w:val="1"/>
      <w:numFmt w:val="bullet"/>
      <w:lvlText w:val="•"/>
      <w:lvlJc w:val="left"/>
      <w:pPr>
        <w:tabs>
          <w:tab w:val="num" w:pos="720"/>
        </w:tabs>
        <w:ind w:left="720" w:hanging="360"/>
      </w:pPr>
      <w:rPr>
        <w:rFonts w:ascii="Times New Roman" w:hAnsi="Times New Roman" w:cs="Times New Roman" w:hint="default"/>
      </w:rPr>
    </w:lvl>
    <w:lvl w:ilvl="1" w:tplc="67128E12">
      <w:start w:val="1064"/>
      <w:numFmt w:val="bullet"/>
      <w:lvlText w:val="–"/>
      <w:lvlJc w:val="left"/>
      <w:pPr>
        <w:tabs>
          <w:tab w:val="num" w:pos="1440"/>
        </w:tabs>
        <w:ind w:left="1440" w:hanging="360"/>
      </w:pPr>
      <w:rPr>
        <w:rFonts w:ascii="Times New Roman" w:hAnsi="Times New Roman" w:cs="Times New Roman" w:hint="default"/>
      </w:rPr>
    </w:lvl>
    <w:lvl w:ilvl="2" w:tplc="DC68FDA6">
      <w:start w:val="1"/>
      <w:numFmt w:val="bullet"/>
      <w:lvlText w:val="•"/>
      <w:lvlJc w:val="left"/>
      <w:pPr>
        <w:tabs>
          <w:tab w:val="num" w:pos="2160"/>
        </w:tabs>
        <w:ind w:left="2160" w:hanging="360"/>
      </w:pPr>
      <w:rPr>
        <w:rFonts w:ascii="Times New Roman" w:hAnsi="Times New Roman" w:cs="Times New Roman" w:hint="default"/>
      </w:rPr>
    </w:lvl>
    <w:lvl w:ilvl="3" w:tplc="90FA4F62">
      <w:start w:val="1"/>
      <w:numFmt w:val="bullet"/>
      <w:lvlText w:val="•"/>
      <w:lvlJc w:val="left"/>
      <w:pPr>
        <w:tabs>
          <w:tab w:val="num" w:pos="2880"/>
        </w:tabs>
        <w:ind w:left="2880" w:hanging="360"/>
      </w:pPr>
      <w:rPr>
        <w:rFonts w:ascii="Times New Roman" w:hAnsi="Times New Roman" w:cs="Times New Roman" w:hint="default"/>
      </w:rPr>
    </w:lvl>
    <w:lvl w:ilvl="4" w:tplc="FB766180">
      <w:start w:val="1"/>
      <w:numFmt w:val="bullet"/>
      <w:lvlText w:val="•"/>
      <w:lvlJc w:val="left"/>
      <w:pPr>
        <w:tabs>
          <w:tab w:val="num" w:pos="3600"/>
        </w:tabs>
        <w:ind w:left="3600" w:hanging="360"/>
      </w:pPr>
      <w:rPr>
        <w:rFonts w:ascii="Times New Roman" w:hAnsi="Times New Roman" w:cs="Times New Roman" w:hint="default"/>
      </w:rPr>
    </w:lvl>
    <w:lvl w:ilvl="5" w:tplc="D64C9CC4">
      <w:start w:val="1"/>
      <w:numFmt w:val="bullet"/>
      <w:lvlText w:val="•"/>
      <w:lvlJc w:val="left"/>
      <w:pPr>
        <w:tabs>
          <w:tab w:val="num" w:pos="4320"/>
        </w:tabs>
        <w:ind w:left="4320" w:hanging="360"/>
      </w:pPr>
      <w:rPr>
        <w:rFonts w:ascii="Times New Roman" w:hAnsi="Times New Roman" w:cs="Times New Roman" w:hint="default"/>
      </w:rPr>
    </w:lvl>
    <w:lvl w:ilvl="6" w:tplc="8BCA5994">
      <w:start w:val="1"/>
      <w:numFmt w:val="bullet"/>
      <w:lvlText w:val="•"/>
      <w:lvlJc w:val="left"/>
      <w:pPr>
        <w:tabs>
          <w:tab w:val="num" w:pos="5040"/>
        </w:tabs>
        <w:ind w:left="5040" w:hanging="360"/>
      </w:pPr>
      <w:rPr>
        <w:rFonts w:ascii="Times New Roman" w:hAnsi="Times New Roman" w:cs="Times New Roman" w:hint="default"/>
      </w:rPr>
    </w:lvl>
    <w:lvl w:ilvl="7" w:tplc="1F3A59C0">
      <w:start w:val="1"/>
      <w:numFmt w:val="bullet"/>
      <w:lvlText w:val="•"/>
      <w:lvlJc w:val="left"/>
      <w:pPr>
        <w:tabs>
          <w:tab w:val="num" w:pos="5760"/>
        </w:tabs>
        <w:ind w:left="5760" w:hanging="360"/>
      </w:pPr>
      <w:rPr>
        <w:rFonts w:ascii="Times New Roman" w:hAnsi="Times New Roman" w:cs="Times New Roman" w:hint="default"/>
      </w:rPr>
    </w:lvl>
    <w:lvl w:ilvl="8" w:tplc="8E5E1F0C">
      <w:start w:val="1"/>
      <w:numFmt w:val="bullet"/>
      <w:lvlText w:val="•"/>
      <w:lvlJc w:val="left"/>
      <w:pPr>
        <w:tabs>
          <w:tab w:val="num" w:pos="6480"/>
        </w:tabs>
        <w:ind w:left="6480" w:hanging="360"/>
      </w:pPr>
      <w:rPr>
        <w:rFonts w:ascii="Times New Roman" w:hAnsi="Times New Roman" w:cs="Times New Roman" w:hint="default"/>
      </w:rPr>
    </w:lvl>
  </w:abstractNum>
  <w:abstractNum w:abstractNumId="4" w15:restartNumberingAfterBreak="0">
    <w:nsid w:val="0D1B7377"/>
    <w:multiLevelType w:val="hybridMultilevel"/>
    <w:tmpl w:val="F3B62A90"/>
    <w:lvl w:ilvl="0" w:tplc="218C617C">
      <w:start w:val="1"/>
      <w:numFmt w:val="bullet"/>
      <w:lvlText w:val="•"/>
      <w:lvlJc w:val="left"/>
      <w:pPr>
        <w:tabs>
          <w:tab w:val="num" w:pos="720"/>
        </w:tabs>
        <w:ind w:left="720" w:hanging="360"/>
      </w:pPr>
      <w:rPr>
        <w:rFonts w:ascii="Times New Roman" w:hAnsi="Times New Roman" w:cs="Times New Roman" w:hint="default"/>
      </w:rPr>
    </w:lvl>
    <w:lvl w:ilvl="1" w:tplc="5F548FDE">
      <w:start w:val="1"/>
      <w:numFmt w:val="bullet"/>
      <w:lvlText w:val="•"/>
      <w:lvlJc w:val="left"/>
      <w:pPr>
        <w:tabs>
          <w:tab w:val="num" w:pos="1440"/>
        </w:tabs>
        <w:ind w:left="1440" w:hanging="360"/>
      </w:pPr>
      <w:rPr>
        <w:rFonts w:ascii="Times New Roman" w:hAnsi="Times New Roman" w:cs="Times New Roman" w:hint="default"/>
      </w:rPr>
    </w:lvl>
    <w:lvl w:ilvl="2" w:tplc="BD34FF86">
      <w:start w:val="1"/>
      <w:numFmt w:val="bullet"/>
      <w:lvlText w:val="•"/>
      <w:lvlJc w:val="left"/>
      <w:pPr>
        <w:tabs>
          <w:tab w:val="num" w:pos="2160"/>
        </w:tabs>
        <w:ind w:left="2160" w:hanging="360"/>
      </w:pPr>
      <w:rPr>
        <w:rFonts w:ascii="Times New Roman" w:hAnsi="Times New Roman" w:cs="Times New Roman" w:hint="default"/>
      </w:rPr>
    </w:lvl>
    <w:lvl w:ilvl="3" w:tplc="52C49A54">
      <w:start w:val="1"/>
      <w:numFmt w:val="bullet"/>
      <w:lvlText w:val="•"/>
      <w:lvlJc w:val="left"/>
      <w:pPr>
        <w:tabs>
          <w:tab w:val="num" w:pos="2880"/>
        </w:tabs>
        <w:ind w:left="2880" w:hanging="360"/>
      </w:pPr>
      <w:rPr>
        <w:rFonts w:ascii="Times New Roman" w:hAnsi="Times New Roman" w:cs="Times New Roman" w:hint="default"/>
      </w:rPr>
    </w:lvl>
    <w:lvl w:ilvl="4" w:tplc="FD821180">
      <w:start w:val="1"/>
      <w:numFmt w:val="bullet"/>
      <w:lvlText w:val="•"/>
      <w:lvlJc w:val="left"/>
      <w:pPr>
        <w:tabs>
          <w:tab w:val="num" w:pos="3600"/>
        </w:tabs>
        <w:ind w:left="3600" w:hanging="360"/>
      </w:pPr>
      <w:rPr>
        <w:rFonts w:ascii="Times New Roman" w:hAnsi="Times New Roman" w:cs="Times New Roman" w:hint="default"/>
      </w:rPr>
    </w:lvl>
    <w:lvl w:ilvl="5" w:tplc="BB623B8C">
      <w:start w:val="1"/>
      <w:numFmt w:val="bullet"/>
      <w:lvlText w:val="•"/>
      <w:lvlJc w:val="left"/>
      <w:pPr>
        <w:tabs>
          <w:tab w:val="num" w:pos="4320"/>
        </w:tabs>
        <w:ind w:left="4320" w:hanging="360"/>
      </w:pPr>
      <w:rPr>
        <w:rFonts w:ascii="Times New Roman" w:hAnsi="Times New Roman" w:cs="Times New Roman" w:hint="default"/>
      </w:rPr>
    </w:lvl>
    <w:lvl w:ilvl="6" w:tplc="FA32091C">
      <w:start w:val="1"/>
      <w:numFmt w:val="bullet"/>
      <w:lvlText w:val="•"/>
      <w:lvlJc w:val="left"/>
      <w:pPr>
        <w:tabs>
          <w:tab w:val="num" w:pos="5040"/>
        </w:tabs>
        <w:ind w:left="5040" w:hanging="360"/>
      </w:pPr>
      <w:rPr>
        <w:rFonts w:ascii="Times New Roman" w:hAnsi="Times New Roman" w:cs="Times New Roman" w:hint="default"/>
      </w:rPr>
    </w:lvl>
    <w:lvl w:ilvl="7" w:tplc="E0F0F550">
      <w:start w:val="1"/>
      <w:numFmt w:val="bullet"/>
      <w:lvlText w:val="•"/>
      <w:lvlJc w:val="left"/>
      <w:pPr>
        <w:tabs>
          <w:tab w:val="num" w:pos="5760"/>
        </w:tabs>
        <w:ind w:left="5760" w:hanging="360"/>
      </w:pPr>
      <w:rPr>
        <w:rFonts w:ascii="Times New Roman" w:hAnsi="Times New Roman" w:cs="Times New Roman" w:hint="default"/>
      </w:rPr>
    </w:lvl>
    <w:lvl w:ilvl="8" w:tplc="9542A884">
      <w:start w:val="1"/>
      <w:numFmt w:val="bullet"/>
      <w:lvlText w:val="•"/>
      <w:lvlJc w:val="left"/>
      <w:pPr>
        <w:tabs>
          <w:tab w:val="num" w:pos="6480"/>
        </w:tabs>
        <w:ind w:left="6480" w:hanging="360"/>
      </w:pPr>
      <w:rPr>
        <w:rFonts w:ascii="Times New Roman" w:hAnsi="Times New Roman" w:cs="Times New Roman" w:hint="default"/>
      </w:rPr>
    </w:lvl>
  </w:abstractNum>
  <w:abstractNum w:abstractNumId="5" w15:restartNumberingAfterBreak="0">
    <w:nsid w:val="13CE028D"/>
    <w:multiLevelType w:val="hybridMultilevel"/>
    <w:tmpl w:val="1598ACA6"/>
    <w:lvl w:ilvl="0" w:tplc="EB7A31B2">
      <w:start w:val="1"/>
      <w:numFmt w:val="bullet"/>
      <w:lvlText w:val="•"/>
      <w:lvlJc w:val="left"/>
      <w:pPr>
        <w:tabs>
          <w:tab w:val="num" w:pos="720"/>
        </w:tabs>
        <w:ind w:left="720" w:hanging="360"/>
      </w:pPr>
      <w:rPr>
        <w:rFonts w:ascii="Times New Roman" w:hAnsi="Times New Roman" w:cs="Times New Roman" w:hint="default"/>
      </w:rPr>
    </w:lvl>
    <w:lvl w:ilvl="1" w:tplc="F592636C">
      <w:start w:val="744"/>
      <w:numFmt w:val="bullet"/>
      <w:lvlText w:val="–"/>
      <w:lvlJc w:val="left"/>
      <w:pPr>
        <w:tabs>
          <w:tab w:val="num" w:pos="1440"/>
        </w:tabs>
        <w:ind w:left="1440" w:hanging="360"/>
      </w:pPr>
      <w:rPr>
        <w:rFonts w:ascii="Times New Roman" w:hAnsi="Times New Roman" w:cs="Times New Roman" w:hint="default"/>
      </w:rPr>
    </w:lvl>
    <w:lvl w:ilvl="2" w:tplc="A178E798">
      <w:start w:val="1"/>
      <w:numFmt w:val="bullet"/>
      <w:lvlText w:val="•"/>
      <w:lvlJc w:val="left"/>
      <w:pPr>
        <w:tabs>
          <w:tab w:val="num" w:pos="2160"/>
        </w:tabs>
        <w:ind w:left="2160" w:hanging="360"/>
      </w:pPr>
      <w:rPr>
        <w:rFonts w:ascii="Times New Roman" w:hAnsi="Times New Roman" w:cs="Times New Roman" w:hint="default"/>
      </w:rPr>
    </w:lvl>
    <w:lvl w:ilvl="3" w:tplc="5B6A5F36">
      <w:start w:val="1"/>
      <w:numFmt w:val="bullet"/>
      <w:lvlText w:val="•"/>
      <w:lvlJc w:val="left"/>
      <w:pPr>
        <w:tabs>
          <w:tab w:val="num" w:pos="2880"/>
        </w:tabs>
        <w:ind w:left="2880" w:hanging="360"/>
      </w:pPr>
      <w:rPr>
        <w:rFonts w:ascii="Times New Roman" w:hAnsi="Times New Roman" w:cs="Times New Roman" w:hint="default"/>
      </w:rPr>
    </w:lvl>
    <w:lvl w:ilvl="4" w:tplc="30905148">
      <w:start w:val="1"/>
      <w:numFmt w:val="bullet"/>
      <w:lvlText w:val="•"/>
      <w:lvlJc w:val="left"/>
      <w:pPr>
        <w:tabs>
          <w:tab w:val="num" w:pos="3600"/>
        </w:tabs>
        <w:ind w:left="3600" w:hanging="360"/>
      </w:pPr>
      <w:rPr>
        <w:rFonts w:ascii="Times New Roman" w:hAnsi="Times New Roman" w:cs="Times New Roman" w:hint="default"/>
      </w:rPr>
    </w:lvl>
    <w:lvl w:ilvl="5" w:tplc="B71EA03C">
      <w:start w:val="1"/>
      <w:numFmt w:val="bullet"/>
      <w:lvlText w:val="•"/>
      <w:lvlJc w:val="left"/>
      <w:pPr>
        <w:tabs>
          <w:tab w:val="num" w:pos="4320"/>
        </w:tabs>
        <w:ind w:left="4320" w:hanging="360"/>
      </w:pPr>
      <w:rPr>
        <w:rFonts w:ascii="Times New Roman" w:hAnsi="Times New Roman" w:cs="Times New Roman" w:hint="default"/>
      </w:rPr>
    </w:lvl>
    <w:lvl w:ilvl="6" w:tplc="8604D0EA">
      <w:start w:val="1"/>
      <w:numFmt w:val="bullet"/>
      <w:lvlText w:val="•"/>
      <w:lvlJc w:val="left"/>
      <w:pPr>
        <w:tabs>
          <w:tab w:val="num" w:pos="5040"/>
        </w:tabs>
        <w:ind w:left="5040" w:hanging="360"/>
      </w:pPr>
      <w:rPr>
        <w:rFonts w:ascii="Times New Roman" w:hAnsi="Times New Roman" w:cs="Times New Roman" w:hint="default"/>
      </w:rPr>
    </w:lvl>
    <w:lvl w:ilvl="7" w:tplc="3EE0932C">
      <w:start w:val="1"/>
      <w:numFmt w:val="bullet"/>
      <w:lvlText w:val="•"/>
      <w:lvlJc w:val="left"/>
      <w:pPr>
        <w:tabs>
          <w:tab w:val="num" w:pos="5760"/>
        </w:tabs>
        <w:ind w:left="5760" w:hanging="360"/>
      </w:pPr>
      <w:rPr>
        <w:rFonts w:ascii="Times New Roman" w:hAnsi="Times New Roman" w:cs="Times New Roman" w:hint="default"/>
      </w:rPr>
    </w:lvl>
    <w:lvl w:ilvl="8" w:tplc="81D08DE0">
      <w:start w:val="1"/>
      <w:numFmt w:val="bullet"/>
      <w:lvlText w:val="•"/>
      <w:lvlJc w:val="left"/>
      <w:pPr>
        <w:tabs>
          <w:tab w:val="num" w:pos="6480"/>
        </w:tabs>
        <w:ind w:left="6480" w:hanging="360"/>
      </w:pPr>
      <w:rPr>
        <w:rFonts w:ascii="Times New Roman" w:hAnsi="Times New Roman" w:cs="Times New Roman" w:hint="default"/>
      </w:rPr>
    </w:lvl>
  </w:abstractNum>
  <w:abstractNum w:abstractNumId="6" w15:restartNumberingAfterBreak="0">
    <w:nsid w:val="16737D5A"/>
    <w:multiLevelType w:val="hybridMultilevel"/>
    <w:tmpl w:val="73FC121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217713AA"/>
    <w:multiLevelType w:val="hybridMultilevel"/>
    <w:tmpl w:val="4F0C1696"/>
    <w:lvl w:ilvl="0" w:tplc="E3783696">
      <w:start w:val="1"/>
      <w:numFmt w:val="bullet"/>
      <w:lvlText w:val="•"/>
      <w:lvlJc w:val="left"/>
      <w:pPr>
        <w:tabs>
          <w:tab w:val="num" w:pos="720"/>
        </w:tabs>
        <w:ind w:left="720" w:hanging="360"/>
      </w:pPr>
      <w:rPr>
        <w:rFonts w:ascii="Times New Roman" w:hAnsi="Times New Roman" w:cs="Times New Roman" w:hint="default"/>
      </w:rPr>
    </w:lvl>
    <w:lvl w:ilvl="1" w:tplc="75B0606E">
      <w:start w:val="1"/>
      <w:numFmt w:val="bullet"/>
      <w:lvlText w:val="•"/>
      <w:lvlJc w:val="left"/>
      <w:pPr>
        <w:tabs>
          <w:tab w:val="num" w:pos="1440"/>
        </w:tabs>
        <w:ind w:left="1440" w:hanging="360"/>
      </w:pPr>
      <w:rPr>
        <w:rFonts w:ascii="Times New Roman" w:hAnsi="Times New Roman" w:cs="Times New Roman" w:hint="default"/>
      </w:rPr>
    </w:lvl>
    <w:lvl w:ilvl="2" w:tplc="F830DADC">
      <w:start w:val="1"/>
      <w:numFmt w:val="bullet"/>
      <w:lvlText w:val="•"/>
      <w:lvlJc w:val="left"/>
      <w:pPr>
        <w:tabs>
          <w:tab w:val="num" w:pos="2160"/>
        </w:tabs>
        <w:ind w:left="2160" w:hanging="360"/>
      </w:pPr>
      <w:rPr>
        <w:rFonts w:ascii="Times New Roman" w:hAnsi="Times New Roman" w:cs="Times New Roman" w:hint="default"/>
      </w:rPr>
    </w:lvl>
    <w:lvl w:ilvl="3" w:tplc="C7689D66">
      <w:start w:val="1"/>
      <w:numFmt w:val="bullet"/>
      <w:lvlText w:val="•"/>
      <w:lvlJc w:val="left"/>
      <w:pPr>
        <w:tabs>
          <w:tab w:val="num" w:pos="2880"/>
        </w:tabs>
        <w:ind w:left="2880" w:hanging="360"/>
      </w:pPr>
      <w:rPr>
        <w:rFonts w:ascii="Times New Roman" w:hAnsi="Times New Roman" w:cs="Times New Roman" w:hint="default"/>
      </w:rPr>
    </w:lvl>
    <w:lvl w:ilvl="4" w:tplc="D42EA264">
      <w:start w:val="1"/>
      <w:numFmt w:val="bullet"/>
      <w:lvlText w:val="•"/>
      <w:lvlJc w:val="left"/>
      <w:pPr>
        <w:tabs>
          <w:tab w:val="num" w:pos="3600"/>
        </w:tabs>
        <w:ind w:left="3600" w:hanging="360"/>
      </w:pPr>
      <w:rPr>
        <w:rFonts w:ascii="Times New Roman" w:hAnsi="Times New Roman" w:cs="Times New Roman" w:hint="default"/>
      </w:rPr>
    </w:lvl>
    <w:lvl w:ilvl="5" w:tplc="8882818A">
      <w:start w:val="1"/>
      <w:numFmt w:val="bullet"/>
      <w:lvlText w:val="•"/>
      <w:lvlJc w:val="left"/>
      <w:pPr>
        <w:tabs>
          <w:tab w:val="num" w:pos="4320"/>
        </w:tabs>
        <w:ind w:left="4320" w:hanging="360"/>
      </w:pPr>
      <w:rPr>
        <w:rFonts w:ascii="Times New Roman" w:hAnsi="Times New Roman" w:cs="Times New Roman" w:hint="default"/>
      </w:rPr>
    </w:lvl>
    <w:lvl w:ilvl="6" w:tplc="2B8E500E">
      <w:start w:val="1"/>
      <w:numFmt w:val="bullet"/>
      <w:lvlText w:val="•"/>
      <w:lvlJc w:val="left"/>
      <w:pPr>
        <w:tabs>
          <w:tab w:val="num" w:pos="5040"/>
        </w:tabs>
        <w:ind w:left="5040" w:hanging="360"/>
      </w:pPr>
      <w:rPr>
        <w:rFonts w:ascii="Times New Roman" w:hAnsi="Times New Roman" w:cs="Times New Roman" w:hint="default"/>
      </w:rPr>
    </w:lvl>
    <w:lvl w:ilvl="7" w:tplc="86780AA8">
      <w:start w:val="1"/>
      <w:numFmt w:val="bullet"/>
      <w:lvlText w:val="•"/>
      <w:lvlJc w:val="left"/>
      <w:pPr>
        <w:tabs>
          <w:tab w:val="num" w:pos="5760"/>
        </w:tabs>
        <w:ind w:left="5760" w:hanging="360"/>
      </w:pPr>
      <w:rPr>
        <w:rFonts w:ascii="Times New Roman" w:hAnsi="Times New Roman" w:cs="Times New Roman" w:hint="default"/>
      </w:rPr>
    </w:lvl>
    <w:lvl w:ilvl="8" w:tplc="15C6CEFE">
      <w:start w:val="1"/>
      <w:numFmt w:val="bullet"/>
      <w:lvlText w:val="•"/>
      <w:lvlJc w:val="left"/>
      <w:pPr>
        <w:tabs>
          <w:tab w:val="num" w:pos="6480"/>
        </w:tabs>
        <w:ind w:left="6480" w:hanging="360"/>
      </w:pPr>
      <w:rPr>
        <w:rFonts w:ascii="Times New Roman" w:hAnsi="Times New Roman" w:cs="Times New Roman" w:hint="default"/>
      </w:rPr>
    </w:lvl>
  </w:abstractNum>
  <w:abstractNum w:abstractNumId="8" w15:restartNumberingAfterBreak="0">
    <w:nsid w:val="26C20F2E"/>
    <w:multiLevelType w:val="hybridMultilevel"/>
    <w:tmpl w:val="0110F9BE"/>
    <w:lvl w:ilvl="0" w:tplc="08090001">
      <w:start w:val="1"/>
      <w:numFmt w:val="bullet"/>
      <w:lvlText w:val=""/>
      <w:lvlJc w:val="left"/>
      <w:pPr>
        <w:ind w:left="720" w:hanging="360"/>
      </w:pPr>
      <w:rPr>
        <w:rFonts w:ascii="Symbol" w:hAnsi="Symbol" w:cs="Symbol" w:hint="default"/>
      </w:rPr>
    </w:lvl>
    <w:lvl w:ilvl="1" w:tplc="08090003">
      <w:start w:val="1"/>
      <w:numFmt w:val="bullet"/>
      <w:lvlText w:val="o"/>
      <w:lvlJc w:val="left"/>
      <w:pPr>
        <w:ind w:left="1440" w:hanging="360"/>
      </w:pPr>
      <w:rPr>
        <w:rFonts w:ascii="Courier New" w:hAnsi="Courier New" w:cs="Courier New" w:hint="default"/>
      </w:rPr>
    </w:lvl>
    <w:lvl w:ilvl="2" w:tplc="04090001">
      <w:start w:val="1"/>
      <w:numFmt w:val="bullet"/>
      <w:lvlText w:val=""/>
      <w:lvlJc w:val="left"/>
      <w:pPr>
        <w:ind w:left="2160" w:hanging="360"/>
      </w:pPr>
      <w:rPr>
        <w:rFonts w:ascii="Symbol" w:hAnsi="Symbol" w:cs="Symbol" w:hint="default"/>
      </w:rPr>
    </w:lvl>
    <w:lvl w:ilvl="3" w:tplc="08090001">
      <w:start w:val="1"/>
      <w:numFmt w:val="bullet"/>
      <w:lvlText w:val=""/>
      <w:lvlJc w:val="left"/>
      <w:pPr>
        <w:ind w:left="2880" w:hanging="360"/>
      </w:pPr>
      <w:rPr>
        <w:rFonts w:ascii="Symbol" w:hAnsi="Symbol" w:cs="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cs="Wingdings" w:hint="default"/>
      </w:rPr>
    </w:lvl>
    <w:lvl w:ilvl="6" w:tplc="08090001">
      <w:start w:val="1"/>
      <w:numFmt w:val="bullet"/>
      <w:lvlText w:val=""/>
      <w:lvlJc w:val="left"/>
      <w:pPr>
        <w:ind w:left="5040" w:hanging="360"/>
      </w:pPr>
      <w:rPr>
        <w:rFonts w:ascii="Symbol" w:hAnsi="Symbol" w:cs="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cs="Wingdings" w:hint="default"/>
      </w:rPr>
    </w:lvl>
  </w:abstractNum>
  <w:abstractNum w:abstractNumId="9" w15:restartNumberingAfterBreak="0">
    <w:nsid w:val="364F3506"/>
    <w:multiLevelType w:val="hybridMultilevel"/>
    <w:tmpl w:val="EDD48340"/>
    <w:lvl w:ilvl="0" w:tplc="895E491A">
      <w:numFmt w:val="bullet"/>
      <w:lvlText w:val="-"/>
      <w:lvlJc w:val="left"/>
      <w:pPr>
        <w:ind w:left="360" w:hanging="360"/>
      </w:pPr>
      <w:rPr>
        <w:rFonts w:ascii="Arial" w:eastAsia="MS Mincho" w:hAnsi="Arial" w:cs="Arial"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0" w15:restartNumberingAfterBreak="0">
    <w:nsid w:val="3E590F55"/>
    <w:multiLevelType w:val="hybridMultilevel"/>
    <w:tmpl w:val="A990A99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1" w15:restartNumberingAfterBreak="0">
    <w:nsid w:val="433D43B5"/>
    <w:multiLevelType w:val="hybridMultilevel"/>
    <w:tmpl w:val="67CA3F98"/>
    <w:lvl w:ilvl="0" w:tplc="3E14D276">
      <w:start w:val="1"/>
      <w:numFmt w:val="bullet"/>
      <w:lvlText w:val="–"/>
      <w:lvlJc w:val="left"/>
      <w:pPr>
        <w:tabs>
          <w:tab w:val="num" w:pos="720"/>
        </w:tabs>
        <w:ind w:left="720" w:hanging="360"/>
      </w:pPr>
      <w:rPr>
        <w:rFonts w:ascii="Times New Roman" w:hAnsi="Times New Roman" w:hint="default"/>
      </w:rPr>
    </w:lvl>
    <w:lvl w:ilvl="1" w:tplc="A5C291AE">
      <w:start w:val="1"/>
      <w:numFmt w:val="bullet"/>
      <w:lvlText w:val="–"/>
      <w:lvlJc w:val="left"/>
      <w:pPr>
        <w:tabs>
          <w:tab w:val="num" w:pos="1440"/>
        </w:tabs>
        <w:ind w:left="1440" w:hanging="360"/>
      </w:pPr>
      <w:rPr>
        <w:rFonts w:ascii="Times New Roman" w:hAnsi="Times New Roman" w:hint="default"/>
      </w:rPr>
    </w:lvl>
    <w:lvl w:ilvl="2" w:tplc="2FA2A4FC" w:tentative="1">
      <w:start w:val="1"/>
      <w:numFmt w:val="bullet"/>
      <w:lvlText w:val="–"/>
      <w:lvlJc w:val="left"/>
      <w:pPr>
        <w:tabs>
          <w:tab w:val="num" w:pos="2160"/>
        </w:tabs>
        <w:ind w:left="2160" w:hanging="360"/>
      </w:pPr>
      <w:rPr>
        <w:rFonts w:ascii="Times New Roman" w:hAnsi="Times New Roman" w:hint="default"/>
      </w:rPr>
    </w:lvl>
    <w:lvl w:ilvl="3" w:tplc="E4E0E9D0" w:tentative="1">
      <w:start w:val="1"/>
      <w:numFmt w:val="bullet"/>
      <w:lvlText w:val="–"/>
      <w:lvlJc w:val="left"/>
      <w:pPr>
        <w:tabs>
          <w:tab w:val="num" w:pos="2880"/>
        </w:tabs>
        <w:ind w:left="2880" w:hanging="360"/>
      </w:pPr>
      <w:rPr>
        <w:rFonts w:ascii="Times New Roman" w:hAnsi="Times New Roman" w:hint="default"/>
      </w:rPr>
    </w:lvl>
    <w:lvl w:ilvl="4" w:tplc="78CEF8EA" w:tentative="1">
      <w:start w:val="1"/>
      <w:numFmt w:val="bullet"/>
      <w:lvlText w:val="–"/>
      <w:lvlJc w:val="left"/>
      <w:pPr>
        <w:tabs>
          <w:tab w:val="num" w:pos="3600"/>
        </w:tabs>
        <w:ind w:left="3600" w:hanging="360"/>
      </w:pPr>
      <w:rPr>
        <w:rFonts w:ascii="Times New Roman" w:hAnsi="Times New Roman" w:hint="default"/>
      </w:rPr>
    </w:lvl>
    <w:lvl w:ilvl="5" w:tplc="B472F3B0" w:tentative="1">
      <w:start w:val="1"/>
      <w:numFmt w:val="bullet"/>
      <w:lvlText w:val="–"/>
      <w:lvlJc w:val="left"/>
      <w:pPr>
        <w:tabs>
          <w:tab w:val="num" w:pos="4320"/>
        </w:tabs>
        <w:ind w:left="4320" w:hanging="360"/>
      </w:pPr>
      <w:rPr>
        <w:rFonts w:ascii="Times New Roman" w:hAnsi="Times New Roman" w:hint="default"/>
      </w:rPr>
    </w:lvl>
    <w:lvl w:ilvl="6" w:tplc="35E034EA" w:tentative="1">
      <w:start w:val="1"/>
      <w:numFmt w:val="bullet"/>
      <w:lvlText w:val="–"/>
      <w:lvlJc w:val="left"/>
      <w:pPr>
        <w:tabs>
          <w:tab w:val="num" w:pos="5040"/>
        </w:tabs>
        <w:ind w:left="5040" w:hanging="360"/>
      </w:pPr>
      <w:rPr>
        <w:rFonts w:ascii="Times New Roman" w:hAnsi="Times New Roman" w:hint="default"/>
      </w:rPr>
    </w:lvl>
    <w:lvl w:ilvl="7" w:tplc="73AE5E7A" w:tentative="1">
      <w:start w:val="1"/>
      <w:numFmt w:val="bullet"/>
      <w:lvlText w:val="–"/>
      <w:lvlJc w:val="left"/>
      <w:pPr>
        <w:tabs>
          <w:tab w:val="num" w:pos="5760"/>
        </w:tabs>
        <w:ind w:left="5760" w:hanging="360"/>
      </w:pPr>
      <w:rPr>
        <w:rFonts w:ascii="Times New Roman" w:hAnsi="Times New Roman" w:hint="default"/>
      </w:rPr>
    </w:lvl>
    <w:lvl w:ilvl="8" w:tplc="012C39E8" w:tentative="1">
      <w:start w:val="1"/>
      <w:numFmt w:val="bullet"/>
      <w:lvlText w:val="–"/>
      <w:lvlJc w:val="left"/>
      <w:pPr>
        <w:tabs>
          <w:tab w:val="num" w:pos="6480"/>
        </w:tabs>
        <w:ind w:left="6480" w:hanging="360"/>
      </w:pPr>
      <w:rPr>
        <w:rFonts w:ascii="Times New Roman" w:hAnsi="Times New Roman" w:hint="default"/>
      </w:rPr>
    </w:lvl>
  </w:abstractNum>
  <w:abstractNum w:abstractNumId="12" w15:restartNumberingAfterBreak="0">
    <w:nsid w:val="45076A80"/>
    <w:multiLevelType w:val="hybridMultilevel"/>
    <w:tmpl w:val="FEF2369E"/>
    <w:lvl w:ilvl="0" w:tplc="04070005">
      <w:start w:val="1"/>
      <w:numFmt w:val="bullet"/>
      <w:lvlText w:val=""/>
      <w:lvlJc w:val="left"/>
      <w:pPr>
        <w:ind w:left="144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49481BD7"/>
    <w:multiLevelType w:val="multilevel"/>
    <w:tmpl w:val="60D898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4C616488"/>
    <w:multiLevelType w:val="hybridMultilevel"/>
    <w:tmpl w:val="05C0E8B8"/>
    <w:lvl w:ilvl="0" w:tplc="08090001">
      <w:start w:val="1"/>
      <w:numFmt w:val="bullet"/>
      <w:lvlText w:val=""/>
      <w:lvlJc w:val="left"/>
      <w:pPr>
        <w:ind w:left="720" w:hanging="360"/>
      </w:pPr>
      <w:rPr>
        <w:rFonts w:ascii="Symbol" w:hAnsi="Symbol" w:cs="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cs="Wingdings" w:hint="default"/>
      </w:rPr>
    </w:lvl>
    <w:lvl w:ilvl="3" w:tplc="08090001">
      <w:start w:val="1"/>
      <w:numFmt w:val="bullet"/>
      <w:lvlText w:val=""/>
      <w:lvlJc w:val="left"/>
      <w:pPr>
        <w:ind w:left="2880" w:hanging="360"/>
      </w:pPr>
      <w:rPr>
        <w:rFonts w:ascii="Symbol" w:hAnsi="Symbol" w:cs="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cs="Wingdings" w:hint="default"/>
      </w:rPr>
    </w:lvl>
    <w:lvl w:ilvl="6" w:tplc="08090001">
      <w:start w:val="1"/>
      <w:numFmt w:val="bullet"/>
      <w:lvlText w:val=""/>
      <w:lvlJc w:val="left"/>
      <w:pPr>
        <w:ind w:left="5040" w:hanging="360"/>
      </w:pPr>
      <w:rPr>
        <w:rFonts w:ascii="Symbol" w:hAnsi="Symbol" w:cs="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cs="Wingdings" w:hint="default"/>
      </w:rPr>
    </w:lvl>
  </w:abstractNum>
  <w:abstractNum w:abstractNumId="15" w15:restartNumberingAfterBreak="0">
    <w:nsid w:val="5F4B1BD6"/>
    <w:multiLevelType w:val="hybridMultilevel"/>
    <w:tmpl w:val="0F163394"/>
    <w:lvl w:ilvl="0" w:tplc="08090001">
      <w:start w:val="1"/>
      <w:numFmt w:val="bullet"/>
      <w:lvlText w:val=""/>
      <w:lvlJc w:val="left"/>
      <w:pPr>
        <w:ind w:left="720" w:hanging="360"/>
      </w:pPr>
      <w:rPr>
        <w:rFonts w:ascii="Symbol" w:hAnsi="Symbol" w:cs="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cs="Wingdings" w:hint="default"/>
      </w:rPr>
    </w:lvl>
    <w:lvl w:ilvl="3" w:tplc="08090001">
      <w:start w:val="1"/>
      <w:numFmt w:val="bullet"/>
      <w:lvlText w:val=""/>
      <w:lvlJc w:val="left"/>
      <w:pPr>
        <w:ind w:left="644" w:hanging="360"/>
      </w:pPr>
      <w:rPr>
        <w:rFonts w:ascii="Symbol" w:hAnsi="Symbol" w:cs="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cs="Wingdings" w:hint="default"/>
      </w:rPr>
    </w:lvl>
    <w:lvl w:ilvl="6" w:tplc="08090001">
      <w:start w:val="1"/>
      <w:numFmt w:val="bullet"/>
      <w:lvlText w:val=""/>
      <w:lvlJc w:val="left"/>
      <w:pPr>
        <w:ind w:left="5040" w:hanging="360"/>
      </w:pPr>
      <w:rPr>
        <w:rFonts w:ascii="Symbol" w:hAnsi="Symbol" w:cs="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cs="Wingdings" w:hint="default"/>
      </w:rPr>
    </w:lvl>
  </w:abstractNum>
  <w:abstractNum w:abstractNumId="16" w15:restartNumberingAfterBreak="0">
    <w:nsid w:val="5FCF5B5A"/>
    <w:multiLevelType w:val="hybridMultilevel"/>
    <w:tmpl w:val="901AC170"/>
    <w:lvl w:ilvl="0" w:tplc="08090001">
      <w:start w:val="1"/>
      <w:numFmt w:val="bullet"/>
      <w:lvlText w:val=""/>
      <w:lvlJc w:val="left"/>
      <w:pPr>
        <w:ind w:left="720" w:hanging="360"/>
      </w:pPr>
      <w:rPr>
        <w:rFonts w:ascii="Symbol" w:hAnsi="Symbol" w:cs="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cs="Wingdings" w:hint="default"/>
      </w:rPr>
    </w:lvl>
    <w:lvl w:ilvl="3" w:tplc="08090001">
      <w:start w:val="1"/>
      <w:numFmt w:val="bullet"/>
      <w:lvlText w:val=""/>
      <w:lvlJc w:val="left"/>
      <w:pPr>
        <w:ind w:left="2880" w:hanging="360"/>
      </w:pPr>
      <w:rPr>
        <w:rFonts w:ascii="Symbol" w:hAnsi="Symbol" w:cs="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cs="Wingdings" w:hint="default"/>
      </w:rPr>
    </w:lvl>
    <w:lvl w:ilvl="6" w:tplc="08090001">
      <w:start w:val="1"/>
      <w:numFmt w:val="bullet"/>
      <w:lvlText w:val=""/>
      <w:lvlJc w:val="left"/>
      <w:pPr>
        <w:ind w:left="5040" w:hanging="360"/>
      </w:pPr>
      <w:rPr>
        <w:rFonts w:ascii="Symbol" w:hAnsi="Symbol" w:cs="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cs="Wingdings" w:hint="default"/>
      </w:rPr>
    </w:lvl>
  </w:abstractNum>
  <w:abstractNum w:abstractNumId="17" w15:restartNumberingAfterBreak="0">
    <w:nsid w:val="68943631"/>
    <w:multiLevelType w:val="hybridMultilevel"/>
    <w:tmpl w:val="5180F53A"/>
    <w:lvl w:ilvl="0" w:tplc="08090001">
      <w:start w:val="1"/>
      <w:numFmt w:val="bullet"/>
      <w:lvlText w:val=""/>
      <w:lvlJc w:val="left"/>
      <w:pPr>
        <w:ind w:left="720" w:hanging="360"/>
      </w:pPr>
      <w:rPr>
        <w:rFonts w:ascii="Symbol" w:hAnsi="Symbol" w:cs="Symbol" w:hint="default"/>
      </w:rPr>
    </w:lvl>
    <w:lvl w:ilvl="1" w:tplc="04090001">
      <w:start w:val="1"/>
      <w:numFmt w:val="bullet"/>
      <w:lvlText w:val=""/>
      <w:lvlJc w:val="left"/>
      <w:pPr>
        <w:ind w:left="1440" w:hanging="360"/>
      </w:pPr>
      <w:rPr>
        <w:rFonts w:ascii="Symbol" w:hAnsi="Symbol" w:cs="Symbol" w:hint="default"/>
      </w:rPr>
    </w:lvl>
    <w:lvl w:ilvl="2" w:tplc="08090005">
      <w:start w:val="1"/>
      <w:numFmt w:val="bullet"/>
      <w:lvlText w:val=""/>
      <w:lvlJc w:val="left"/>
      <w:pPr>
        <w:ind w:left="2160" w:hanging="360"/>
      </w:pPr>
      <w:rPr>
        <w:rFonts w:ascii="Wingdings" w:hAnsi="Wingdings" w:cs="Wingdings" w:hint="default"/>
      </w:rPr>
    </w:lvl>
    <w:lvl w:ilvl="3" w:tplc="08090001">
      <w:start w:val="1"/>
      <w:numFmt w:val="bullet"/>
      <w:lvlText w:val=""/>
      <w:lvlJc w:val="left"/>
      <w:pPr>
        <w:ind w:left="2880" w:hanging="360"/>
      </w:pPr>
      <w:rPr>
        <w:rFonts w:ascii="Symbol" w:hAnsi="Symbol" w:cs="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cs="Wingdings" w:hint="default"/>
      </w:rPr>
    </w:lvl>
    <w:lvl w:ilvl="6" w:tplc="08090001">
      <w:start w:val="1"/>
      <w:numFmt w:val="bullet"/>
      <w:lvlText w:val=""/>
      <w:lvlJc w:val="left"/>
      <w:pPr>
        <w:ind w:left="5040" w:hanging="360"/>
      </w:pPr>
      <w:rPr>
        <w:rFonts w:ascii="Symbol" w:hAnsi="Symbol" w:cs="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cs="Wingdings" w:hint="default"/>
      </w:rPr>
    </w:lvl>
  </w:abstractNum>
  <w:abstractNum w:abstractNumId="18" w15:restartNumberingAfterBreak="0">
    <w:nsid w:val="699410D7"/>
    <w:multiLevelType w:val="hybridMultilevel"/>
    <w:tmpl w:val="898AFBD0"/>
    <w:lvl w:ilvl="0" w:tplc="FF2A8C6C">
      <w:start w:val="1"/>
      <w:numFmt w:val="bullet"/>
      <w:lvlText w:val="–"/>
      <w:lvlJc w:val="left"/>
      <w:pPr>
        <w:tabs>
          <w:tab w:val="num" w:pos="720"/>
        </w:tabs>
        <w:ind w:left="720" w:hanging="360"/>
      </w:pPr>
      <w:rPr>
        <w:rFonts w:ascii="Times New Roman" w:hAnsi="Times New Roman" w:cs="Times New Roman" w:hint="default"/>
      </w:rPr>
    </w:lvl>
    <w:lvl w:ilvl="1" w:tplc="AE3E2274">
      <w:start w:val="1"/>
      <w:numFmt w:val="bullet"/>
      <w:lvlText w:val="–"/>
      <w:lvlJc w:val="left"/>
      <w:pPr>
        <w:tabs>
          <w:tab w:val="num" w:pos="1440"/>
        </w:tabs>
        <w:ind w:left="1440" w:hanging="360"/>
      </w:pPr>
      <w:rPr>
        <w:rFonts w:ascii="Times New Roman" w:hAnsi="Times New Roman" w:cs="Times New Roman" w:hint="default"/>
      </w:rPr>
    </w:lvl>
    <w:lvl w:ilvl="2" w:tplc="3092B8E0">
      <w:start w:val="1"/>
      <w:numFmt w:val="bullet"/>
      <w:lvlText w:val="–"/>
      <w:lvlJc w:val="left"/>
      <w:pPr>
        <w:tabs>
          <w:tab w:val="num" w:pos="2160"/>
        </w:tabs>
        <w:ind w:left="2160" w:hanging="360"/>
      </w:pPr>
      <w:rPr>
        <w:rFonts w:ascii="Times New Roman" w:hAnsi="Times New Roman" w:cs="Times New Roman" w:hint="default"/>
      </w:rPr>
    </w:lvl>
    <w:lvl w:ilvl="3" w:tplc="FFA02A96">
      <w:start w:val="1"/>
      <w:numFmt w:val="bullet"/>
      <w:lvlText w:val="–"/>
      <w:lvlJc w:val="left"/>
      <w:pPr>
        <w:tabs>
          <w:tab w:val="num" w:pos="2880"/>
        </w:tabs>
        <w:ind w:left="2880" w:hanging="360"/>
      </w:pPr>
      <w:rPr>
        <w:rFonts w:ascii="Times New Roman" w:hAnsi="Times New Roman" w:cs="Times New Roman" w:hint="default"/>
      </w:rPr>
    </w:lvl>
    <w:lvl w:ilvl="4" w:tplc="0B6685E2">
      <w:start w:val="1"/>
      <w:numFmt w:val="bullet"/>
      <w:lvlText w:val="–"/>
      <w:lvlJc w:val="left"/>
      <w:pPr>
        <w:tabs>
          <w:tab w:val="num" w:pos="3600"/>
        </w:tabs>
        <w:ind w:left="3600" w:hanging="360"/>
      </w:pPr>
      <w:rPr>
        <w:rFonts w:ascii="Times New Roman" w:hAnsi="Times New Roman" w:cs="Times New Roman" w:hint="default"/>
      </w:rPr>
    </w:lvl>
    <w:lvl w:ilvl="5" w:tplc="D0E47B78">
      <w:start w:val="1"/>
      <w:numFmt w:val="bullet"/>
      <w:lvlText w:val="–"/>
      <w:lvlJc w:val="left"/>
      <w:pPr>
        <w:tabs>
          <w:tab w:val="num" w:pos="4320"/>
        </w:tabs>
        <w:ind w:left="4320" w:hanging="360"/>
      </w:pPr>
      <w:rPr>
        <w:rFonts w:ascii="Times New Roman" w:hAnsi="Times New Roman" w:cs="Times New Roman" w:hint="default"/>
      </w:rPr>
    </w:lvl>
    <w:lvl w:ilvl="6" w:tplc="3724E074">
      <w:start w:val="1"/>
      <w:numFmt w:val="bullet"/>
      <w:lvlText w:val="–"/>
      <w:lvlJc w:val="left"/>
      <w:pPr>
        <w:tabs>
          <w:tab w:val="num" w:pos="5040"/>
        </w:tabs>
        <w:ind w:left="5040" w:hanging="360"/>
      </w:pPr>
      <w:rPr>
        <w:rFonts w:ascii="Times New Roman" w:hAnsi="Times New Roman" w:cs="Times New Roman" w:hint="default"/>
      </w:rPr>
    </w:lvl>
    <w:lvl w:ilvl="7" w:tplc="5C44F558">
      <w:start w:val="1"/>
      <w:numFmt w:val="bullet"/>
      <w:lvlText w:val="–"/>
      <w:lvlJc w:val="left"/>
      <w:pPr>
        <w:tabs>
          <w:tab w:val="num" w:pos="5760"/>
        </w:tabs>
        <w:ind w:left="5760" w:hanging="360"/>
      </w:pPr>
      <w:rPr>
        <w:rFonts w:ascii="Times New Roman" w:hAnsi="Times New Roman" w:cs="Times New Roman" w:hint="default"/>
      </w:rPr>
    </w:lvl>
    <w:lvl w:ilvl="8" w:tplc="C0AC40AE">
      <w:start w:val="1"/>
      <w:numFmt w:val="bullet"/>
      <w:lvlText w:val="–"/>
      <w:lvlJc w:val="left"/>
      <w:pPr>
        <w:tabs>
          <w:tab w:val="num" w:pos="6480"/>
        </w:tabs>
        <w:ind w:left="6480" w:hanging="360"/>
      </w:pPr>
      <w:rPr>
        <w:rFonts w:ascii="Times New Roman" w:hAnsi="Times New Roman" w:cs="Times New Roman" w:hint="default"/>
      </w:rPr>
    </w:lvl>
  </w:abstractNum>
  <w:abstractNum w:abstractNumId="19" w15:restartNumberingAfterBreak="0">
    <w:nsid w:val="6A2B42A6"/>
    <w:multiLevelType w:val="multilevel"/>
    <w:tmpl w:val="44861B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6CBC3406"/>
    <w:multiLevelType w:val="hybridMultilevel"/>
    <w:tmpl w:val="02B4EF26"/>
    <w:lvl w:ilvl="0" w:tplc="76AE9776">
      <w:numFmt w:val="bullet"/>
      <w:lvlText w:val="-"/>
      <w:lvlJc w:val="left"/>
      <w:pPr>
        <w:ind w:left="720" w:hanging="360"/>
      </w:pPr>
      <w:rPr>
        <w:rFonts w:ascii="Arial" w:eastAsia="MS Mincho" w:hAnsi="Arial" w:cs="Arial" w:hint="default"/>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21" w15:restartNumberingAfterBreak="0">
    <w:nsid w:val="70D86F57"/>
    <w:multiLevelType w:val="hybridMultilevel"/>
    <w:tmpl w:val="6FAC8BD4"/>
    <w:lvl w:ilvl="0" w:tplc="D2B610A2">
      <w:start w:val="1"/>
      <w:numFmt w:val="bullet"/>
      <w:lvlText w:val="•"/>
      <w:lvlJc w:val="left"/>
      <w:pPr>
        <w:tabs>
          <w:tab w:val="num" w:pos="720"/>
        </w:tabs>
        <w:ind w:left="720" w:hanging="360"/>
      </w:pPr>
      <w:rPr>
        <w:rFonts w:ascii="Times New Roman" w:hAnsi="Times New Roman" w:hint="default"/>
      </w:rPr>
    </w:lvl>
    <w:lvl w:ilvl="1" w:tplc="6232B06C">
      <w:numFmt w:val="bullet"/>
      <w:lvlText w:val="–"/>
      <w:lvlJc w:val="left"/>
      <w:pPr>
        <w:tabs>
          <w:tab w:val="num" w:pos="1440"/>
        </w:tabs>
        <w:ind w:left="1440" w:hanging="360"/>
      </w:pPr>
      <w:rPr>
        <w:rFonts w:ascii="Times New Roman" w:hAnsi="Times New Roman" w:hint="default"/>
      </w:rPr>
    </w:lvl>
    <w:lvl w:ilvl="2" w:tplc="B8F29C30" w:tentative="1">
      <w:start w:val="1"/>
      <w:numFmt w:val="bullet"/>
      <w:lvlText w:val="•"/>
      <w:lvlJc w:val="left"/>
      <w:pPr>
        <w:tabs>
          <w:tab w:val="num" w:pos="2160"/>
        </w:tabs>
        <w:ind w:left="2160" w:hanging="360"/>
      </w:pPr>
      <w:rPr>
        <w:rFonts w:ascii="Times New Roman" w:hAnsi="Times New Roman" w:hint="default"/>
      </w:rPr>
    </w:lvl>
    <w:lvl w:ilvl="3" w:tplc="6A26A86C" w:tentative="1">
      <w:start w:val="1"/>
      <w:numFmt w:val="bullet"/>
      <w:lvlText w:val="•"/>
      <w:lvlJc w:val="left"/>
      <w:pPr>
        <w:tabs>
          <w:tab w:val="num" w:pos="2880"/>
        </w:tabs>
        <w:ind w:left="2880" w:hanging="360"/>
      </w:pPr>
      <w:rPr>
        <w:rFonts w:ascii="Times New Roman" w:hAnsi="Times New Roman" w:hint="default"/>
      </w:rPr>
    </w:lvl>
    <w:lvl w:ilvl="4" w:tplc="C930E9BC" w:tentative="1">
      <w:start w:val="1"/>
      <w:numFmt w:val="bullet"/>
      <w:lvlText w:val="•"/>
      <w:lvlJc w:val="left"/>
      <w:pPr>
        <w:tabs>
          <w:tab w:val="num" w:pos="3600"/>
        </w:tabs>
        <w:ind w:left="3600" w:hanging="360"/>
      </w:pPr>
      <w:rPr>
        <w:rFonts w:ascii="Times New Roman" w:hAnsi="Times New Roman" w:hint="default"/>
      </w:rPr>
    </w:lvl>
    <w:lvl w:ilvl="5" w:tplc="72606CF2" w:tentative="1">
      <w:start w:val="1"/>
      <w:numFmt w:val="bullet"/>
      <w:lvlText w:val="•"/>
      <w:lvlJc w:val="left"/>
      <w:pPr>
        <w:tabs>
          <w:tab w:val="num" w:pos="4320"/>
        </w:tabs>
        <w:ind w:left="4320" w:hanging="360"/>
      </w:pPr>
      <w:rPr>
        <w:rFonts w:ascii="Times New Roman" w:hAnsi="Times New Roman" w:hint="default"/>
      </w:rPr>
    </w:lvl>
    <w:lvl w:ilvl="6" w:tplc="0694B08E" w:tentative="1">
      <w:start w:val="1"/>
      <w:numFmt w:val="bullet"/>
      <w:lvlText w:val="•"/>
      <w:lvlJc w:val="left"/>
      <w:pPr>
        <w:tabs>
          <w:tab w:val="num" w:pos="5040"/>
        </w:tabs>
        <w:ind w:left="5040" w:hanging="360"/>
      </w:pPr>
      <w:rPr>
        <w:rFonts w:ascii="Times New Roman" w:hAnsi="Times New Roman" w:hint="default"/>
      </w:rPr>
    </w:lvl>
    <w:lvl w:ilvl="7" w:tplc="C0D4F72C" w:tentative="1">
      <w:start w:val="1"/>
      <w:numFmt w:val="bullet"/>
      <w:lvlText w:val="•"/>
      <w:lvlJc w:val="left"/>
      <w:pPr>
        <w:tabs>
          <w:tab w:val="num" w:pos="5760"/>
        </w:tabs>
        <w:ind w:left="5760" w:hanging="360"/>
      </w:pPr>
      <w:rPr>
        <w:rFonts w:ascii="Times New Roman" w:hAnsi="Times New Roman" w:hint="default"/>
      </w:rPr>
    </w:lvl>
    <w:lvl w:ilvl="8" w:tplc="0A5229EC" w:tentative="1">
      <w:start w:val="1"/>
      <w:numFmt w:val="bullet"/>
      <w:lvlText w:val="•"/>
      <w:lvlJc w:val="left"/>
      <w:pPr>
        <w:tabs>
          <w:tab w:val="num" w:pos="6480"/>
        </w:tabs>
        <w:ind w:left="6480" w:hanging="360"/>
      </w:pPr>
      <w:rPr>
        <w:rFonts w:ascii="Times New Roman" w:hAnsi="Times New Roman" w:hint="default"/>
      </w:rPr>
    </w:lvl>
  </w:abstractNum>
  <w:abstractNum w:abstractNumId="22" w15:restartNumberingAfterBreak="0">
    <w:nsid w:val="71B20D64"/>
    <w:multiLevelType w:val="hybridMultilevel"/>
    <w:tmpl w:val="F0A8E77E"/>
    <w:lvl w:ilvl="0" w:tplc="5FC6B976">
      <w:start w:val="1"/>
      <w:numFmt w:val="bullet"/>
      <w:lvlText w:val="•"/>
      <w:lvlJc w:val="left"/>
      <w:pPr>
        <w:tabs>
          <w:tab w:val="num" w:pos="720"/>
        </w:tabs>
        <w:ind w:left="720" w:hanging="360"/>
      </w:pPr>
      <w:rPr>
        <w:rFonts w:ascii="Times New Roman" w:hAnsi="Times New Roman" w:cs="Times New Roman" w:hint="default"/>
      </w:rPr>
    </w:lvl>
    <w:lvl w:ilvl="1" w:tplc="5F48BAA8">
      <w:start w:val="1"/>
      <w:numFmt w:val="bullet"/>
      <w:lvlText w:val="•"/>
      <w:lvlJc w:val="left"/>
      <w:pPr>
        <w:tabs>
          <w:tab w:val="num" w:pos="1440"/>
        </w:tabs>
        <w:ind w:left="1440" w:hanging="360"/>
      </w:pPr>
      <w:rPr>
        <w:rFonts w:ascii="Times New Roman" w:hAnsi="Times New Roman" w:cs="Times New Roman" w:hint="default"/>
      </w:rPr>
    </w:lvl>
    <w:lvl w:ilvl="2" w:tplc="6538AFD4">
      <w:start w:val="1"/>
      <w:numFmt w:val="bullet"/>
      <w:lvlText w:val="•"/>
      <w:lvlJc w:val="left"/>
      <w:pPr>
        <w:tabs>
          <w:tab w:val="num" w:pos="2160"/>
        </w:tabs>
        <w:ind w:left="2160" w:hanging="360"/>
      </w:pPr>
      <w:rPr>
        <w:rFonts w:ascii="Times New Roman" w:hAnsi="Times New Roman" w:cs="Times New Roman" w:hint="default"/>
      </w:rPr>
    </w:lvl>
    <w:lvl w:ilvl="3" w:tplc="F794B2AA">
      <w:start w:val="1"/>
      <w:numFmt w:val="bullet"/>
      <w:lvlText w:val="•"/>
      <w:lvlJc w:val="left"/>
      <w:pPr>
        <w:tabs>
          <w:tab w:val="num" w:pos="2880"/>
        </w:tabs>
        <w:ind w:left="2880" w:hanging="360"/>
      </w:pPr>
      <w:rPr>
        <w:rFonts w:ascii="Times New Roman" w:hAnsi="Times New Roman" w:cs="Times New Roman" w:hint="default"/>
      </w:rPr>
    </w:lvl>
    <w:lvl w:ilvl="4" w:tplc="8FBC909A">
      <w:start w:val="1"/>
      <w:numFmt w:val="bullet"/>
      <w:lvlText w:val="•"/>
      <w:lvlJc w:val="left"/>
      <w:pPr>
        <w:tabs>
          <w:tab w:val="num" w:pos="3600"/>
        </w:tabs>
        <w:ind w:left="3600" w:hanging="360"/>
      </w:pPr>
      <w:rPr>
        <w:rFonts w:ascii="Times New Roman" w:hAnsi="Times New Roman" w:cs="Times New Roman" w:hint="default"/>
      </w:rPr>
    </w:lvl>
    <w:lvl w:ilvl="5" w:tplc="EBEC43A8">
      <w:start w:val="1"/>
      <w:numFmt w:val="bullet"/>
      <w:lvlText w:val="•"/>
      <w:lvlJc w:val="left"/>
      <w:pPr>
        <w:tabs>
          <w:tab w:val="num" w:pos="4320"/>
        </w:tabs>
        <w:ind w:left="4320" w:hanging="360"/>
      </w:pPr>
      <w:rPr>
        <w:rFonts w:ascii="Times New Roman" w:hAnsi="Times New Roman" w:cs="Times New Roman" w:hint="default"/>
      </w:rPr>
    </w:lvl>
    <w:lvl w:ilvl="6" w:tplc="D60ACEF2">
      <w:start w:val="1"/>
      <w:numFmt w:val="bullet"/>
      <w:lvlText w:val="•"/>
      <w:lvlJc w:val="left"/>
      <w:pPr>
        <w:tabs>
          <w:tab w:val="num" w:pos="5040"/>
        </w:tabs>
        <w:ind w:left="5040" w:hanging="360"/>
      </w:pPr>
      <w:rPr>
        <w:rFonts w:ascii="Times New Roman" w:hAnsi="Times New Roman" w:cs="Times New Roman" w:hint="default"/>
      </w:rPr>
    </w:lvl>
    <w:lvl w:ilvl="7" w:tplc="DA884654">
      <w:start w:val="1"/>
      <w:numFmt w:val="bullet"/>
      <w:lvlText w:val="•"/>
      <w:lvlJc w:val="left"/>
      <w:pPr>
        <w:tabs>
          <w:tab w:val="num" w:pos="5760"/>
        </w:tabs>
        <w:ind w:left="5760" w:hanging="360"/>
      </w:pPr>
      <w:rPr>
        <w:rFonts w:ascii="Times New Roman" w:hAnsi="Times New Roman" w:cs="Times New Roman" w:hint="default"/>
      </w:rPr>
    </w:lvl>
    <w:lvl w:ilvl="8" w:tplc="8044559E">
      <w:start w:val="1"/>
      <w:numFmt w:val="bullet"/>
      <w:lvlText w:val="•"/>
      <w:lvlJc w:val="left"/>
      <w:pPr>
        <w:tabs>
          <w:tab w:val="num" w:pos="6480"/>
        </w:tabs>
        <w:ind w:left="6480" w:hanging="360"/>
      </w:pPr>
      <w:rPr>
        <w:rFonts w:ascii="Times New Roman" w:hAnsi="Times New Roman" w:cs="Times New Roman" w:hint="default"/>
      </w:rPr>
    </w:lvl>
  </w:abstractNum>
  <w:abstractNum w:abstractNumId="23" w15:restartNumberingAfterBreak="0">
    <w:nsid w:val="797E19D9"/>
    <w:multiLevelType w:val="hybridMultilevel"/>
    <w:tmpl w:val="AFE2046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15:restartNumberingAfterBreak="0">
    <w:nsid w:val="7B3A3F81"/>
    <w:multiLevelType w:val="hybridMultilevel"/>
    <w:tmpl w:val="CFCA2F0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5"/>
  </w:num>
  <w:num w:numId="2">
    <w:abstractNumId w:val="8"/>
  </w:num>
  <w:num w:numId="3">
    <w:abstractNumId w:val="17"/>
  </w:num>
  <w:num w:numId="4">
    <w:abstractNumId w:val="16"/>
  </w:num>
  <w:num w:numId="5">
    <w:abstractNumId w:val="7"/>
  </w:num>
  <w:num w:numId="6">
    <w:abstractNumId w:val="4"/>
  </w:num>
  <w:num w:numId="7">
    <w:abstractNumId w:val="14"/>
  </w:num>
  <w:num w:numId="8">
    <w:abstractNumId w:val="22"/>
  </w:num>
  <w:num w:numId="9">
    <w:abstractNumId w:val="2"/>
  </w:num>
  <w:num w:numId="10">
    <w:abstractNumId w:val="18"/>
  </w:num>
  <w:num w:numId="11">
    <w:abstractNumId w:val="3"/>
  </w:num>
  <w:num w:numId="12">
    <w:abstractNumId w:val="5"/>
  </w:num>
  <w:num w:numId="13">
    <w:abstractNumId w:val="9"/>
  </w:num>
  <w:num w:numId="14">
    <w:abstractNumId w:val="20"/>
  </w:num>
  <w:num w:numId="15">
    <w:abstractNumId w:val="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0"/>
  </w:num>
  <w:num w:numId="17">
    <w:abstractNumId w:val="0"/>
  </w:num>
  <w:num w:numId="18">
    <w:abstractNumId w:val="6"/>
  </w:num>
  <w:num w:numId="19">
    <w:abstractNumId w:val="21"/>
  </w:num>
  <w:num w:numId="20">
    <w:abstractNumId w:val="12"/>
  </w:num>
  <w:num w:numId="21">
    <w:abstractNumId w:val="11"/>
  </w:num>
  <w:num w:numId="22">
    <w:abstractNumId w:val="13"/>
  </w:num>
  <w:num w:numId="23">
    <w:abstractNumId w:val="24"/>
  </w:num>
  <w:num w:numId="24">
    <w:abstractNumId w:val="19"/>
  </w:num>
  <w:num w:numId="25">
    <w:abstractNumId w:val="23"/>
  </w:num>
  <w:num w:numId="2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embedSystemFonts/>
  <w:bordersDoNotSurroundHeader/>
  <w:bordersDoNotSurroundFooter/>
  <w:hideSpellingErrors/>
  <w:hideGrammaticalErrors/>
  <w:activeWritingStyle w:appName="MSWord" w:lang="fr-FR" w:vendorID="64" w:dllVersion="6" w:nlCheck="1" w:checkStyle="0"/>
  <w:activeWritingStyle w:appName="MSWord" w:lang="en-US" w:vendorID="64" w:dllVersion="6" w:nlCheck="1" w:checkStyle="1"/>
  <w:activeWritingStyle w:appName="MSWord" w:lang="de-DE" w:vendorID="64" w:dllVersion="6" w:nlCheck="1" w:checkStyle="0"/>
  <w:activeWritingStyle w:appName="MSWord" w:lang="en-GB" w:vendorID="64" w:dllVersion="6" w:nlCheck="1" w:checkStyle="1"/>
  <w:activeWritingStyle w:appName="MSWord" w:lang="en-GB" w:vendorID="64" w:dllVersion="0" w:nlCheck="1" w:checkStyle="0"/>
  <w:activeWritingStyle w:appName="MSWord" w:lang="en-US" w:vendorID="64" w:dllVersion="0" w:nlCheck="1" w:checkStyle="0"/>
  <w:activeWritingStyle w:appName="MSWord" w:lang="en-US" w:vendorID="64" w:dllVersion="4096" w:nlCheck="1" w:checkStyle="0"/>
  <w:activeWritingStyle w:appName="MSWord" w:lang="de-DE" w:vendorID="64" w:dllVersion="4096" w:nlCheck="1" w:checkStyle="0"/>
  <w:activeWritingStyle w:appName="MSWord" w:lang="de-DE" w:vendorID="64" w:dllVersion="0" w:nlCheck="1" w:checkStyle="0"/>
  <w:activeWritingStyle w:appName="MSWord" w:lang="fr-FR" w:vendorID="64" w:dllVersion="0" w:nlCheck="1" w:checkStyle="0"/>
  <w:activeWritingStyle w:appName="MSWord" w:lang="it-IT" w:vendorID="64" w:dllVersion="0" w:nlCheck="1" w:checkStyle="0"/>
  <w:proofState w:spelling="clean" w:grammar="clean"/>
  <w:attachedTemplate r:id="rId1"/>
  <w:defaultTabStop w:val="720"/>
  <w:hyphenationZone w:val="425"/>
  <w:doNotHyphenateCaps/>
  <w:characterSpacingControl w:val="doNotCompress"/>
  <w:doNotValidateAgainstSchema/>
  <w:doNotDemarcateInvalidXml/>
  <w:hdrShapeDefaults>
    <o:shapedefaults v:ext="edit" spidmax="2049">
      <v:textbox inset="5.85pt,.7pt,5.85pt,.7pt"/>
    </o:shapedefaults>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tjAzMDU3MjMyNzexNDNT0lEKTi0uzszPAykwrAUAQqdnXiwAAAA="/>
  </w:docVars>
  <w:rsids>
    <w:rsidRoot w:val="00905E84"/>
    <w:rsid w:val="000066CA"/>
    <w:rsid w:val="0000692B"/>
    <w:rsid w:val="000073C5"/>
    <w:rsid w:val="000115CA"/>
    <w:rsid w:val="000226DD"/>
    <w:rsid w:val="00022764"/>
    <w:rsid w:val="00022B2A"/>
    <w:rsid w:val="00024630"/>
    <w:rsid w:val="000250A2"/>
    <w:rsid w:val="00025A0A"/>
    <w:rsid w:val="0002751C"/>
    <w:rsid w:val="00033433"/>
    <w:rsid w:val="00034D1B"/>
    <w:rsid w:val="00037A58"/>
    <w:rsid w:val="00043F09"/>
    <w:rsid w:val="0004590A"/>
    <w:rsid w:val="0005593D"/>
    <w:rsid w:val="000560A1"/>
    <w:rsid w:val="000570BF"/>
    <w:rsid w:val="00057E8A"/>
    <w:rsid w:val="00061C60"/>
    <w:rsid w:val="000638F2"/>
    <w:rsid w:val="00064E41"/>
    <w:rsid w:val="000672EB"/>
    <w:rsid w:val="0006761E"/>
    <w:rsid w:val="00074074"/>
    <w:rsid w:val="00075AEC"/>
    <w:rsid w:val="00076B7F"/>
    <w:rsid w:val="00077126"/>
    <w:rsid w:val="0007771A"/>
    <w:rsid w:val="00081884"/>
    <w:rsid w:val="000824E9"/>
    <w:rsid w:val="00084774"/>
    <w:rsid w:val="00084F4C"/>
    <w:rsid w:val="00085BF3"/>
    <w:rsid w:val="00095AD3"/>
    <w:rsid w:val="00096336"/>
    <w:rsid w:val="0009660E"/>
    <w:rsid w:val="0009792D"/>
    <w:rsid w:val="000A16C4"/>
    <w:rsid w:val="000A17E5"/>
    <w:rsid w:val="000A49BB"/>
    <w:rsid w:val="000A7B66"/>
    <w:rsid w:val="000B0850"/>
    <w:rsid w:val="000B2060"/>
    <w:rsid w:val="000B239F"/>
    <w:rsid w:val="000B3F30"/>
    <w:rsid w:val="000B5632"/>
    <w:rsid w:val="000C74D6"/>
    <w:rsid w:val="000D03AD"/>
    <w:rsid w:val="000D05A8"/>
    <w:rsid w:val="000D63BC"/>
    <w:rsid w:val="000D640A"/>
    <w:rsid w:val="000D7348"/>
    <w:rsid w:val="000E35BA"/>
    <w:rsid w:val="000E4D24"/>
    <w:rsid w:val="000F27EF"/>
    <w:rsid w:val="00101927"/>
    <w:rsid w:val="00103178"/>
    <w:rsid w:val="00110B70"/>
    <w:rsid w:val="00111A1C"/>
    <w:rsid w:val="00112D99"/>
    <w:rsid w:val="0011797A"/>
    <w:rsid w:val="001254BA"/>
    <w:rsid w:val="001279FE"/>
    <w:rsid w:val="00130431"/>
    <w:rsid w:val="001320BD"/>
    <w:rsid w:val="001347EB"/>
    <w:rsid w:val="0013637D"/>
    <w:rsid w:val="0014029A"/>
    <w:rsid w:val="00141497"/>
    <w:rsid w:val="00142A82"/>
    <w:rsid w:val="00145CD3"/>
    <w:rsid w:val="0015469B"/>
    <w:rsid w:val="00161922"/>
    <w:rsid w:val="001714B7"/>
    <w:rsid w:val="00171DA9"/>
    <w:rsid w:val="00182A71"/>
    <w:rsid w:val="001830C1"/>
    <w:rsid w:val="001878A5"/>
    <w:rsid w:val="00187D26"/>
    <w:rsid w:val="001956AE"/>
    <w:rsid w:val="001968DA"/>
    <w:rsid w:val="001A2656"/>
    <w:rsid w:val="001A41FE"/>
    <w:rsid w:val="001A6047"/>
    <w:rsid w:val="001A620A"/>
    <w:rsid w:val="001A69C2"/>
    <w:rsid w:val="001B05D7"/>
    <w:rsid w:val="001C13F0"/>
    <w:rsid w:val="001C1B88"/>
    <w:rsid w:val="001C1EC6"/>
    <w:rsid w:val="001C32B3"/>
    <w:rsid w:val="001C5ED1"/>
    <w:rsid w:val="001D627D"/>
    <w:rsid w:val="001E0321"/>
    <w:rsid w:val="001E12E8"/>
    <w:rsid w:val="001E152A"/>
    <w:rsid w:val="001E2CE3"/>
    <w:rsid w:val="001E3451"/>
    <w:rsid w:val="001E4374"/>
    <w:rsid w:val="001E4C95"/>
    <w:rsid w:val="001F0E1C"/>
    <w:rsid w:val="001F687F"/>
    <w:rsid w:val="00200F42"/>
    <w:rsid w:val="00203205"/>
    <w:rsid w:val="0020428D"/>
    <w:rsid w:val="00211F95"/>
    <w:rsid w:val="002140D7"/>
    <w:rsid w:val="0021574A"/>
    <w:rsid w:val="0022085C"/>
    <w:rsid w:val="00222688"/>
    <w:rsid w:val="00224377"/>
    <w:rsid w:val="00225E69"/>
    <w:rsid w:val="002276CB"/>
    <w:rsid w:val="00230517"/>
    <w:rsid w:val="00232D83"/>
    <w:rsid w:val="0023476E"/>
    <w:rsid w:val="002366F9"/>
    <w:rsid w:val="00245679"/>
    <w:rsid w:val="00246A1B"/>
    <w:rsid w:val="0024768D"/>
    <w:rsid w:val="00250F90"/>
    <w:rsid w:val="002516DB"/>
    <w:rsid w:val="00253502"/>
    <w:rsid w:val="0026068B"/>
    <w:rsid w:val="00262C2F"/>
    <w:rsid w:val="00266E23"/>
    <w:rsid w:val="0027220B"/>
    <w:rsid w:val="002724F3"/>
    <w:rsid w:val="00272585"/>
    <w:rsid w:val="002803E0"/>
    <w:rsid w:val="00282B15"/>
    <w:rsid w:val="00285166"/>
    <w:rsid w:val="00286DC1"/>
    <w:rsid w:val="0028758E"/>
    <w:rsid w:val="0029072B"/>
    <w:rsid w:val="002910B9"/>
    <w:rsid w:val="00295DCE"/>
    <w:rsid w:val="00297B5B"/>
    <w:rsid w:val="002A1848"/>
    <w:rsid w:val="002A60E2"/>
    <w:rsid w:val="002A7F84"/>
    <w:rsid w:val="002B268F"/>
    <w:rsid w:val="002B60EC"/>
    <w:rsid w:val="002C3DA9"/>
    <w:rsid w:val="002C4C0E"/>
    <w:rsid w:val="002C7CC8"/>
    <w:rsid w:val="002D0AB7"/>
    <w:rsid w:val="002D7894"/>
    <w:rsid w:val="002E0809"/>
    <w:rsid w:val="002E0875"/>
    <w:rsid w:val="002E32E9"/>
    <w:rsid w:val="002E3D29"/>
    <w:rsid w:val="002E799F"/>
    <w:rsid w:val="002E7CBB"/>
    <w:rsid w:val="002F2610"/>
    <w:rsid w:val="002F45FD"/>
    <w:rsid w:val="002F6B1F"/>
    <w:rsid w:val="00301558"/>
    <w:rsid w:val="00302524"/>
    <w:rsid w:val="00305F29"/>
    <w:rsid w:val="00320886"/>
    <w:rsid w:val="00320891"/>
    <w:rsid w:val="00321417"/>
    <w:rsid w:val="003215F1"/>
    <w:rsid w:val="0032489A"/>
    <w:rsid w:val="00325630"/>
    <w:rsid w:val="003303CE"/>
    <w:rsid w:val="00333292"/>
    <w:rsid w:val="00333478"/>
    <w:rsid w:val="00335051"/>
    <w:rsid w:val="0033550A"/>
    <w:rsid w:val="00337045"/>
    <w:rsid w:val="00341826"/>
    <w:rsid w:val="00341CC0"/>
    <w:rsid w:val="0034520E"/>
    <w:rsid w:val="00345A87"/>
    <w:rsid w:val="00346763"/>
    <w:rsid w:val="00353706"/>
    <w:rsid w:val="00354037"/>
    <w:rsid w:val="00354742"/>
    <w:rsid w:val="0035673B"/>
    <w:rsid w:val="00357256"/>
    <w:rsid w:val="0036153D"/>
    <w:rsid w:val="00361B96"/>
    <w:rsid w:val="00383762"/>
    <w:rsid w:val="00383C1E"/>
    <w:rsid w:val="00383F35"/>
    <w:rsid w:val="0038675A"/>
    <w:rsid w:val="003871EA"/>
    <w:rsid w:val="0039202E"/>
    <w:rsid w:val="00394F98"/>
    <w:rsid w:val="00396B38"/>
    <w:rsid w:val="003A3C2F"/>
    <w:rsid w:val="003A6330"/>
    <w:rsid w:val="003A6910"/>
    <w:rsid w:val="003A7E3F"/>
    <w:rsid w:val="003C27F5"/>
    <w:rsid w:val="003C31C3"/>
    <w:rsid w:val="003C3557"/>
    <w:rsid w:val="003C4DEB"/>
    <w:rsid w:val="003C61A4"/>
    <w:rsid w:val="003C7E99"/>
    <w:rsid w:val="003C7FCA"/>
    <w:rsid w:val="003D1DC1"/>
    <w:rsid w:val="003D3C1D"/>
    <w:rsid w:val="003D6A53"/>
    <w:rsid w:val="003E480C"/>
    <w:rsid w:val="003E7455"/>
    <w:rsid w:val="003F0B0E"/>
    <w:rsid w:val="003F4603"/>
    <w:rsid w:val="003F7B24"/>
    <w:rsid w:val="00402293"/>
    <w:rsid w:val="0040539C"/>
    <w:rsid w:val="004072E7"/>
    <w:rsid w:val="004135FF"/>
    <w:rsid w:val="00415D36"/>
    <w:rsid w:val="0042168C"/>
    <w:rsid w:val="004223ED"/>
    <w:rsid w:val="00422A0D"/>
    <w:rsid w:val="00425333"/>
    <w:rsid w:val="00427F17"/>
    <w:rsid w:val="00432315"/>
    <w:rsid w:val="00435DAE"/>
    <w:rsid w:val="00436E4A"/>
    <w:rsid w:val="00443DF3"/>
    <w:rsid w:val="00444B56"/>
    <w:rsid w:val="004474E6"/>
    <w:rsid w:val="004549EC"/>
    <w:rsid w:val="00460591"/>
    <w:rsid w:val="0046071F"/>
    <w:rsid w:val="00463463"/>
    <w:rsid w:val="00465B53"/>
    <w:rsid w:val="00467AEC"/>
    <w:rsid w:val="00482260"/>
    <w:rsid w:val="00482E2F"/>
    <w:rsid w:val="004833DE"/>
    <w:rsid w:val="00487D3E"/>
    <w:rsid w:val="004967A5"/>
    <w:rsid w:val="0049731D"/>
    <w:rsid w:val="004A0DA1"/>
    <w:rsid w:val="004A1CF5"/>
    <w:rsid w:val="004A3116"/>
    <w:rsid w:val="004B043C"/>
    <w:rsid w:val="004B12E3"/>
    <w:rsid w:val="004B1381"/>
    <w:rsid w:val="004B193B"/>
    <w:rsid w:val="004B5519"/>
    <w:rsid w:val="004B6EFA"/>
    <w:rsid w:val="004B7B5D"/>
    <w:rsid w:val="004C0099"/>
    <w:rsid w:val="004C5C17"/>
    <w:rsid w:val="004D5B37"/>
    <w:rsid w:val="004E459B"/>
    <w:rsid w:val="004E4DE7"/>
    <w:rsid w:val="004E57D4"/>
    <w:rsid w:val="004F54A1"/>
    <w:rsid w:val="004F5AE5"/>
    <w:rsid w:val="004F6195"/>
    <w:rsid w:val="004F67A0"/>
    <w:rsid w:val="00506824"/>
    <w:rsid w:val="00523227"/>
    <w:rsid w:val="00524C38"/>
    <w:rsid w:val="00535E3A"/>
    <w:rsid w:val="005360C4"/>
    <w:rsid w:val="005365F1"/>
    <w:rsid w:val="005415FE"/>
    <w:rsid w:val="0054316B"/>
    <w:rsid w:val="005442AE"/>
    <w:rsid w:val="005462BE"/>
    <w:rsid w:val="00546550"/>
    <w:rsid w:val="00550622"/>
    <w:rsid w:val="00550D24"/>
    <w:rsid w:val="00553710"/>
    <w:rsid w:val="00553F54"/>
    <w:rsid w:val="00556E13"/>
    <w:rsid w:val="00557FAC"/>
    <w:rsid w:val="00561629"/>
    <w:rsid w:val="0056333D"/>
    <w:rsid w:val="00563717"/>
    <w:rsid w:val="00564705"/>
    <w:rsid w:val="00566188"/>
    <w:rsid w:val="005706AA"/>
    <w:rsid w:val="00576755"/>
    <w:rsid w:val="005772DC"/>
    <w:rsid w:val="005779F8"/>
    <w:rsid w:val="005831AC"/>
    <w:rsid w:val="00584C20"/>
    <w:rsid w:val="00585CEC"/>
    <w:rsid w:val="00586F59"/>
    <w:rsid w:val="0059445B"/>
    <w:rsid w:val="005952B4"/>
    <w:rsid w:val="0059535F"/>
    <w:rsid w:val="00595F2B"/>
    <w:rsid w:val="005963A9"/>
    <w:rsid w:val="00596A52"/>
    <w:rsid w:val="005A1AAF"/>
    <w:rsid w:val="005A2424"/>
    <w:rsid w:val="005A2EB2"/>
    <w:rsid w:val="005A43C3"/>
    <w:rsid w:val="005A645A"/>
    <w:rsid w:val="005A6C7B"/>
    <w:rsid w:val="005B0873"/>
    <w:rsid w:val="005B2ACD"/>
    <w:rsid w:val="005B5B7C"/>
    <w:rsid w:val="005C7AB1"/>
    <w:rsid w:val="005D0FDB"/>
    <w:rsid w:val="005D2024"/>
    <w:rsid w:val="005D49D3"/>
    <w:rsid w:val="005D684B"/>
    <w:rsid w:val="005E0E7E"/>
    <w:rsid w:val="005E1DE9"/>
    <w:rsid w:val="005E3A79"/>
    <w:rsid w:val="005E5093"/>
    <w:rsid w:val="005F0A71"/>
    <w:rsid w:val="005F229A"/>
    <w:rsid w:val="005F43F2"/>
    <w:rsid w:val="00600961"/>
    <w:rsid w:val="00606B86"/>
    <w:rsid w:val="00611B3E"/>
    <w:rsid w:val="00613815"/>
    <w:rsid w:val="006147D7"/>
    <w:rsid w:val="00620CE8"/>
    <w:rsid w:val="00624455"/>
    <w:rsid w:val="006251AD"/>
    <w:rsid w:val="00630A74"/>
    <w:rsid w:val="006322DD"/>
    <w:rsid w:val="00634630"/>
    <w:rsid w:val="00643DD2"/>
    <w:rsid w:val="00647DA1"/>
    <w:rsid w:val="006536D3"/>
    <w:rsid w:val="00654394"/>
    <w:rsid w:val="0065468A"/>
    <w:rsid w:val="00654DB7"/>
    <w:rsid w:val="00655E6D"/>
    <w:rsid w:val="00661006"/>
    <w:rsid w:val="0066451D"/>
    <w:rsid w:val="006703A5"/>
    <w:rsid w:val="0067152B"/>
    <w:rsid w:val="00672985"/>
    <w:rsid w:val="0067358C"/>
    <w:rsid w:val="00675991"/>
    <w:rsid w:val="006760E5"/>
    <w:rsid w:val="006839F5"/>
    <w:rsid w:val="00683BB4"/>
    <w:rsid w:val="006868AA"/>
    <w:rsid w:val="00686E60"/>
    <w:rsid w:val="0069184E"/>
    <w:rsid w:val="00691B69"/>
    <w:rsid w:val="006927AF"/>
    <w:rsid w:val="00692957"/>
    <w:rsid w:val="0069605A"/>
    <w:rsid w:val="006A0CD2"/>
    <w:rsid w:val="006A2990"/>
    <w:rsid w:val="006A56D6"/>
    <w:rsid w:val="006A67BF"/>
    <w:rsid w:val="006B2108"/>
    <w:rsid w:val="006B2BC6"/>
    <w:rsid w:val="006B448A"/>
    <w:rsid w:val="006B6AE4"/>
    <w:rsid w:val="006B7820"/>
    <w:rsid w:val="006C12C3"/>
    <w:rsid w:val="006C1594"/>
    <w:rsid w:val="006C2EAA"/>
    <w:rsid w:val="006C5E68"/>
    <w:rsid w:val="006E38CC"/>
    <w:rsid w:val="006E4316"/>
    <w:rsid w:val="006E4732"/>
    <w:rsid w:val="006E4BD5"/>
    <w:rsid w:val="006E5F56"/>
    <w:rsid w:val="006E7251"/>
    <w:rsid w:val="006E7298"/>
    <w:rsid w:val="006E7A59"/>
    <w:rsid w:val="006E7D11"/>
    <w:rsid w:val="006F0D22"/>
    <w:rsid w:val="006F0FA2"/>
    <w:rsid w:val="006F3861"/>
    <w:rsid w:val="00700DE0"/>
    <w:rsid w:val="00706777"/>
    <w:rsid w:val="00706BB8"/>
    <w:rsid w:val="00707E09"/>
    <w:rsid w:val="00710457"/>
    <w:rsid w:val="00710E01"/>
    <w:rsid w:val="007112D1"/>
    <w:rsid w:val="00711453"/>
    <w:rsid w:val="00712B2F"/>
    <w:rsid w:val="007206BF"/>
    <w:rsid w:val="007256C2"/>
    <w:rsid w:val="00732D2F"/>
    <w:rsid w:val="00733344"/>
    <w:rsid w:val="00734A11"/>
    <w:rsid w:val="00742C05"/>
    <w:rsid w:val="007466E2"/>
    <w:rsid w:val="00753767"/>
    <w:rsid w:val="00753EDE"/>
    <w:rsid w:val="00754798"/>
    <w:rsid w:val="007620A9"/>
    <w:rsid w:val="00762505"/>
    <w:rsid w:val="00766AC2"/>
    <w:rsid w:val="00766F83"/>
    <w:rsid w:val="00776F36"/>
    <w:rsid w:val="00777C3B"/>
    <w:rsid w:val="007807D1"/>
    <w:rsid w:val="00781126"/>
    <w:rsid w:val="00783EC8"/>
    <w:rsid w:val="0079375A"/>
    <w:rsid w:val="007A0EF9"/>
    <w:rsid w:val="007A57D3"/>
    <w:rsid w:val="007B2BD2"/>
    <w:rsid w:val="007B6F7E"/>
    <w:rsid w:val="007C064B"/>
    <w:rsid w:val="007C28CF"/>
    <w:rsid w:val="007C2EB0"/>
    <w:rsid w:val="007C4809"/>
    <w:rsid w:val="007C684F"/>
    <w:rsid w:val="007C7046"/>
    <w:rsid w:val="007D43B1"/>
    <w:rsid w:val="007D6489"/>
    <w:rsid w:val="007D79C1"/>
    <w:rsid w:val="007E33A8"/>
    <w:rsid w:val="007E3A6B"/>
    <w:rsid w:val="007F2664"/>
    <w:rsid w:val="007F59A6"/>
    <w:rsid w:val="007F63A4"/>
    <w:rsid w:val="007F693B"/>
    <w:rsid w:val="00802C36"/>
    <w:rsid w:val="00810020"/>
    <w:rsid w:val="008111C8"/>
    <w:rsid w:val="00811213"/>
    <w:rsid w:val="00812313"/>
    <w:rsid w:val="00816525"/>
    <w:rsid w:val="00817B8A"/>
    <w:rsid w:val="00823371"/>
    <w:rsid w:val="0082416F"/>
    <w:rsid w:val="00832461"/>
    <w:rsid w:val="00835631"/>
    <w:rsid w:val="008364CE"/>
    <w:rsid w:val="0084557D"/>
    <w:rsid w:val="00846A25"/>
    <w:rsid w:val="0085135C"/>
    <w:rsid w:val="00852FB5"/>
    <w:rsid w:val="00864E40"/>
    <w:rsid w:val="008660ED"/>
    <w:rsid w:val="00867EAE"/>
    <w:rsid w:val="00872F1A"/>
    <w:rsid w:val="00874509"/>
    <w:rsid w:val="008765B0"/>
    <w:rsid w:val="0088338B"/>
    <w:rsid w:val="00887AD4"/>
    <w:rsid w:val="00891D22"/>
    <w:rsid w:val="0089376D"/>
    <w:rsid w:val="008942FC"/>
    <w:rsid w:val="008A198D"/>
    <w:rsid w:val="008A30AD"/>
    <w:rsid w:val="008A73AA"/>
    <w:rsid w:val="008B3689"/>
    <w:rsid w:val="008C0D13"/>
    <w:rsid w:val="008C2C33"/>
    <w:rsid w:val="008C433D"/>
    <w:rsid w:val="008C7D4D"/>
    <w:rsid w:val="008E06EC"/>
    <w:rsid w:val="008E15D3"/>
    <w:rsid w:val="008F460A"/>
    <w:rsid w:val="009019E0"/>
    <w:rsid w:val="00903BB6"/>
    <w:rsid w:val="00905E84"/>
    <w:rsid w:val="00907E49"/>
    <w:rsid w:val="00913E1B"/>
    <w:rsid w:val="00915B40"/>
    <w:rsid w:val="0092128A"/>
    <w:rsid w:val="009218F1"/>
    <w:rsid w:val="009240C4"/>
    <w:rsid w:val="00926CC1"/>
    <w:rsid w:val="00927DC7"/>
    <w:rsid w:val="00946708"/>
    <w:rsid w:val="009469A9"/>
    <w:rsid w:val="009529C8"/>
    <w:rsid w:val="00952CA9"/>
    <w:rsid w:val="00953789"/>
    <w:rsid w:val="00961A74"/>
    <w:rsid w:val="00967845"/>
    <w:rsid w:val="0097472E"/>
    <w:rsid w:val="00980D8F"/>
    <w:rsid w:val="0098187D"/>
    <w:rsid w:val="00983C14"/>
    <w:rsid w:val="00985DFC"/>
    <w:rsid w:val="00992DCB"/>
    <w:rsid w:val="009A12B1"/>
    <w:rsid w:val="009A2C31"/>
    <w:rsid w:val="009A6FDD"/>
    <w:rsid w:val="009B2F27"/>
    <w:rsid w:val="009B31FB"/>
    <w:rsid w:val="009C045E"/>
    <w:rsid w:val="009C52E7"/>
    <w:rsid w:val="009D6039"/>
    <w:rsid w:val="009D6CB4"/>
    <w:rsid w:val="009E20EC"/>
    <w:rsid w:val="009E2EBA"/>
    <w:rsid w:val="009E317D"/>
    <w:rsid w:val="009E774F"/>
    <w:rsid w:val="009F13A5"/>
    <w:rsid w:val="009F2623"/>
    <w:rsid w:val="009F2739"/>
    <w:rsid w:val="009F2904"/>
    <w:rsid w:val="00A00417"/>
    <w:rsid w:val="00A05329"/>
    <w:rsid w:val="00A07B6E"/>
    <w:rsid w:val="00A10C7C"/>
    <w:rsid w:val="00A11DD7"/>
    <w:rsid w:val="00A13119"/>
    <w:rsid w:val="00A222F8"/>
    <w:rsid w:val="00A22EB7"/>
    <w:rsid w:val="00A27547"/>
    <w:rsid w:val="00A30B49"/>
    <w:rsid w:val="00A31749"/>
    <w:rsid w:val="00A34BF4"/>
    <w:rsid w:val="00A4154F"/>
    <w:rsid w:val="00A43EED"/>
    <w:rsid w:val="00A4673B"/>
    <w:rsid w:val="00A4784F"/>
    <w:rsid w:val="00A5022C"/>
    <w:rsid w:val="00A51B00"/>
    <w:rsid w:val="00A54F2D"/>
    <w:rsid w:val="00A55219"/>
    <w:rsid w:val="00A629F1"/>
    <w:rsid w:val="00A64C60"/>
    <w:rsid w:val="00A66B59"/>
    <w:rsid w:val="00A72E49"/>
    <w:rsid w:val="00A76743"/>
    <w:rsid w:val="00A777D5"/>
    <w:rsid w:val="00A943CA"/>
    <w:rsid w:val="00A94747"/>
    <w:rsid w:val="00A949CF"/>
    <w:rsid w:val="00AA48F9"/>
    <w:rsid w:val="00AB1E46"/>
    <w:rsid w:val="00AB32B3"/>
    <w:rsid w:val="00AB4561"/>
    <w:rsid w:val="00AB4720"/>
    <w:rsid w:val="00AB518B"/>
    <w:rsid w:val="00AC0C46"/>
    <w:rsid w:val="00AC5358"/>
    <w:rsid w:val="00AC6107"/>
    <w:rsid w:val="00AD008E"/>
    <w:rsid w:val="00AD00E4"/>
    <w:rsid w:val="00AD20D5"/>
    <w:rsid w:val="00AD48AF"/>
    <w:rsid w:val="00AD5C81"/>
    <w:rsid w:val="00AE2A3A"/>
    <w:rsid w:val="00AE7AE2"/>
    <w:rsid w:val="00AF2320"/>
    <w:rsid w:val="00AF38C6"/>
    <w:rsid w:val="00AF58E4"/>
    <w:rsid w:val="00B009E3"/>
    <w:rsid w:val="00B03C45"/>
    <w:rsid w:val="00B06652"/>
    <w:rsid w:val="00B07E9C"/>
    <w:rsid w:val="00B12D06"/>
    <w:rsid w:val="00B14264"/>
    <w:rsid w:val="00B1481A"/>
    <w:rsid w:val="00B20578"/>
    <w:rsid w:val="00B2119B"/>
    <w:rsid w:val="00B27F42"/>
    <w:rsid w:val="00B3264C"/>
    <w:rsid w:val="00B33F77"/>
    <w:rsid w:val="00B34FD3"/>
    <w:rsid w:val="00B551B9"/>
    <w:rsid w:val="00B55B34"/>
    <w:rsid w:val="00B56EB6"/>
    <w:rsid w:val="00B63D12"/>
    <w:rsid w:val="00B666A5"/>
    <w:rsid w:val="00B676AA"/>
    <w:rsid w:val="00B709A6"/>
    <w:rsid w:val="00B73CE0"/>
    <w:rsid w:val="00B775C7"/>
    <w:rsid w:val="00B77624"/>
    <w:rsid w:val="00B83B1B"/>
    <w:rsid w:val="00B87794"/>
    <w:rsid w:val="00B91C60"/>
    <w:rsid w:val="00B92713"/>
    <w:rsid w:val="00B93BBD"/>
    <w:rsid w:val="00B9661C"/>
    <w:rsid w:val="00BA12CD"/>
    <w:rsid w:val="00BB27CF"/>
    <w:rsid w:val="00BB4D8D"/>
    <w:rsid w:val="00BB7C6E"/>
    <w:rsid w:val="00BC28B6"/>
    <w:rsid w:val="00BC5CB1"/>
    <w:rsid w:val="00BC77DF"/>
    <w:rsid w:val="00BD4B07"/>
    <w:rsid w:val="00BD7F48"/>
    <w:rsid w:val="00BE0D63"/>
    <w:rsid w:val="00BE3ED4"/>
    <w:rsid w:val="00BE73BD"/>
    <w:rsid w:val="00BF5508"/>
    <w:rsid w:val="00BF7ED2"/>
    <w:rsid w:val="00C009A8"/>
    <w:rsid w:val="00C011F7"/>
    <w:rsid w:val="00C0294D"/>
    <w:rsid w:val="00C02EDB"/>
    <w:rsid w:val="00C03665"/>
    <w:rsid w:val="00C04D36"/>
    <w:rsid w:val="00C06CD0"/>
    <w:rsid w:val="00C157E7"/>
    <w:rsid w:val="00C164B3"/>
    <w:rsid w:val="00C209E5"/>
    <w:rsid w:val="00C24382"/>
    <w:rsid w:val="00C26007"/>
    <w:rsid w:val="00C3049D"/>
    <w:rsid w:val="00C32810"/>
    <w:rsid w:val="00C32AC9"/>
    <w:rsid w:val="00C3313B"/>
    <w:rsid w:val="00C35DB7"/>
    <w:rsid w:val="00C36F88"/>
    <w:rsid w:val="00C40220"/>
    <w:rsid w:val="00C4509F"/>
    <w:rsid w:val="00C468BD"/>
    <w:rsid w:val="00C5178B"/>
    <w:rsid w:val="00C518A7"/>
    <w:rsid w:val="00C537EF"/>
    <w:rsid w:val="00C551F8"/>
    <w:rsid w:val="00C606C9"/>
    <w:rsid w:val="00C621BD"/>
    <w:rsid w:val="00C6220B"/>
    <w:rsid w:val="00C638CA"/>
    <w:rsid w:val="00C65A79"/>
    <w:rsid w:val="00C67E9A"/>
    <w:rsid w:val="00C73DC1"/>
    <w:rsid w:val="00C74D4D"/>
    <w:rsid w:val="00C77760"/>
    <w:rsid w:val="00C81E1D"/>
    <w:rsid w:val="00C83749"/>
    <w:rsid w:val="00C90126"/>
    <w:rsid w:val="00C9640E"/>
    <w:rsid w:val="00CA1962"/>
    <w:rsid w:val="00CA3EAA"/>
    <w:rsid w:val="00CA42E2"/>
    <w:rsid w:val="00CA5741"/>
    <w:rsid w:val="00CA6962"/>
    <w:rsid w:val="00CA703F"/>
    <w:rsid w:val="00CA705D"/>
    <w:rsid w:val="00CB13C9"/>
    <w:rsid w:val="00CB1914"/>
    <w:rsid w:val="00CB243F"/>
    <w:rsid w:val="00CB2E66"/>
    <w:rsid w:val="00CB541B"/>
    <w:rsid w:val="00CB57C6"/>
    <w:rsid w:val="00CB5B47"/>
    <w:rsid w:val="00CB5B59"/>
    <w:rsid w:val="00CC2E02"/>
    <w:rsid w:val="00CD2724"/>
    <w:rsid w:val="00CD5D67"/>
    <w:rsid w:val="00CE0B29"/>
    <w:rsid w:val="00CE1E62"/>
    <w:rsid w:val="00CE2BED"/>
    <w:rsid w:val="00CE6211"/>
    <w:rsid w:val="00CE6919"/>
    <w:rsid w:val="00CF286C"/>
    <w:rsid w:val="00CF296F"/>
    <w:rsid w:val="00CF3FCD"/>
    <w:rsid w:val="00CF6EEF"/>
    <w:rsid w:val="00D01406"/>
    <w:rsid w:val="00D039F2"/>
    <w:rsid w:val="00D04E83"/>
    <w:rsid w:val="00D061B0"/>
    <w:rsid w:val="00D066A0"/>
    <w:rsid w:val="00D16449"/>
    <w:rsid w:val="00D20A43"/>
    <w:rsid w:val="00D23B45"/>
    <w:rsid w:val="00D245C7"/>
    <w:rsid w:val="00D25C59"/>
    <w:rsid w:val="00D275EF"/>
    <w:rsid w:val="00D300EC"/>
    <w:rsid w:val="00D3642E"/>
    <w:rsid w:val="00D42A38"/>
    <w:rsid w:val="00D466AC"/>
    <w:rsid w:val="00D47864"/>
    <w:rsid w:val="00D56296"/>
    <w:rsid w:val="00D56E4E"/>
    <w:rsid w:val="00D57E2C"/>
    <w:rsid w:val="00D61F04"/>
    <w:rsid w:val="00D7402D"/>
    <w:rsid w:val="00D7677B"/>
    <w:rsid w:val="00D774B5"/>
    <w:rsid w:val="00D81BEB"/>
    <w:rsid w:val="00D84A01"/>
    <w:rsid w:val="00D87620"/>
    <w:rsid w:val="00D92342"/>
    <w:rsid w:val="00D93316"/>
    <w:rsid w:val="00D93AFB"/>
    <w:rsid w:val="00DA258D"/>
    <w:rsid w:val="00DB37D0"/>
    <w:rsid w:val="00DB50D5"/>
    <w:rsid w:val="00DC1950"/>
    <w:rsid w:val="00DC4FE9"/>
    <w:rsid w:val="00DC5463"/>
    <w:rsid w:val="00DD05D5"/>
    <w:rsid w:val="00DD105C"/>
    <w:rsid w:val="00DD2C8A"/>
    <w:rsid w:val="00DD39B7"/>
    <w:rsid w:val="00DD5D7F"/>
    <w:rsid w:val="00DD658F"/>
    <w:rsid w:val="00DD7EC1"/>
    <w:rsid w:val="00DE30CA"/>
    <w:rsid w:val="00DE3B5F"/>
    <w:rsid w:val="00DE4CE8"/>
    <w:rsid w:val="00DE6CED"/>
    <w:rsid w:val="00DF16F9"/>
    <w:rsid w:val="00DF1D8C"/>
    <w:rsid w:val="00DF28B2"/>
    <w:rsid w:val="00DF331B"/>
    <w:rsid w:val="00DF3D84"/>
    <w:rsid w:val="00DF7780"/>
    <w:rsid w:val="00E0109D"/>
    <w:rsid w:val="00E02DFE"/>
    <w:rsid w:val="00E07E8E"/>
    <w:rsid w:val="00E10CBF"/>
    <w:rsid w:val="00E1261F"/>
    <w:rsid w:val="00E13144"/>
    <w:rsid w:val="00E14679"/>
    <w:rsid w:val="00E246A5"/>
    <w:rsid w:val="00E32450"/>
    <w:rsid w:val="00E34FFE"/>
    <w:rsid w:val="00E42C0D"/>
    <w:rsid w:val="00E44636"/>
    <w:rsid w:val="00E470BE"/>
    <w:rsid w:val="00E515A8"/>
    <w:rsid w:val="00E57855"/>
    <w:rsid w:val="00E6076A"/>
    <w:rsid w:val="00E611E3"/>
    <w:rsid w:val="00E6131C"/>
    <w:rsid w:val="00E614ED"/>
    <w:rsid w:val="00E67905"/>
    <w:rsid w:val="00E707A9"/>
    <w:rsid w:val="00E72F5E"/>
    <w:rsid w:val="00E74D84"/>
    <w:rsid w:val="00E75095"/>
    <w:rsid w:val="00E80FDF"/>
    <w:rsid w:val="00E82B87"/>
    <w:rsid w:val="00E84008"/>
    <w:rsid w:val="00E8605F"/>
    <w:rsid w:val="00E8655E"/>
    <w:rsid w:val="00E9472F"/>
    <w:rsid w:val="00E96FF1"/>
    <w:rsid w:val="00E97B88"/>
    <w:rsid w:val="00E97B8A"/>
    <w:rsid w:val="00EA01FB"/>
    <w:rsid w:val="00EA2446"/>
    <w:rsid w:val="00EA5A59"/>
    <w:rsid w:val="00EA6DCB"/>
    <w:rsid w:val="00EB3EBE"/>
    <w:rsid w:val="00EB5097"/>
    <w:rsid w:val="00EB5345"/>
    <w:rsid w:val="00EB6E11"/>
    <w:rsid w:val="00EB7ECA"/>
    <w:rsid w:val="00EC1031"/>
    <w:rsid w:val="00EC17FA"/>
    <w:rsid w:val="00EC5D04"/>
    <w:rsid w:val="00EC79E0"/>
    <w:rsid w:val="00ED2CCE"/>
    <w:rsid w:val="00ED7CC9"/>
    <w:rsid w:val="00EE7A99"/>
    <w:rsid w:val="00EF1F10"/>
    <w:rsid w:val="00F03736"/>
    <w:rsid w:val="00F03BBD"/>
    <w:rsid w:val="00F0404B"/>
    <w:rsid w:val="00F0512D"/>
    <w:rsid w:val="00F07E44"/>
    <w:rsid w:val="00F12A31"/>
    <w:rsid w:val="00F13BD5"/>
    <w:rsid w:val="00F20F6D"/>
    <w:rsid w:val="00F27E8D"/>
    <w:rsid w:val="00F31D63"/>
    <w:rsid w:val="00F32031"/>
    <w:rsid w:val="00F355F0"/>
    <w:rsid w:val="00F422D6"/>
    <w:rsid w:val="00F42C0B"/>
    <w:rsid w:val="00F51F12"/>
    <w:rsid w:val="00F54366"/>
    <w:rsid w:val="00F5441A"/>
    <w:rsid w:val="00F5715B"/>
    <w:rsid w:val="00F60B11"/>
    <w:rsid w:val="00F61026"/>
    <w:rsid w:val="00F635C7"/>
    <w:rsid w:val="00F63D20"/>
    <w:rsid w:val="00F643D1"/>
    <w:rsid w:val="00F65B1A"/>
    <w:rsid w:val="00F65FEE"/>
    <w:rsid w:val="00F677FA"/>
    <w:rsid w:val="00F84790"/>
    <w:rsid w:val="00F84BF0"/>
    <w:rsid w:val="00F8793D"/>
    <w:rsid w:val="00F9658B"/>
    <w:rsid w:val="00FA3376"/>
    <w:rsid w:val="00FA6538"/>
    <w:rsid w:val="00FA6692"/>
    <w:rsid w:val="00FA6AD6"/>
    <w:rsid w:val="00FB2BE8"/>
    <w:rsid w:val="00FB31B1"/>
    <w:rsid w:val="00FB4767"/>
    <w:rsid w:val="00FC0228"/>
    <w:rsid w:val="00FC4123"/>
    <w:rsid w:val="00FC63C9"/>
    <w:rsid w:val="00FD006C"/>
    <w:rsid w:val="00FD0354"/>
    <w:rsid w:val="00FD0FE0"/>
    <w:rsid w:val="00FD6244"/>
    <w:rsid w:val="00FE6725"/>
    <w:rsid w:val="00FE7E1F"/>
    <w:rsid w:val="01BFF601"/>
    <w:rsid w:val="04534F93"/>
    <w:rsid w:val="05741E1D"/>
    <w:rsid w:val="05C273F8"/>
    <w:rsid w:val="0686BE56"/>
    <w:rsid w:val="0695E621"/>
    <w:rsid w:val="0CA1D81D"/>
    <w:rsid w:val="0E951562"/>
    <w:rsid w:val="0F2BCF7A"/>
    <w:rsid w:val="1235A3F2"/>
    <w:rsid w:val="12CEB97F"/>
    <w:rsid w:val="13AD2FBA"/>
    <w:rsid w:val="166F220E"/>
    <w:rsid w:val="172550C0"/>
    <w:rsid w:val="1820738A"/>
    <w:rsid w:val="196620DF"/>
    <w:rsid w:val="1C4A3AA2"/>
    <w:rsid w:val="1C80F9F9"/>
    <w:rsid w:val="22FF82BC"/>
    <w:rsid w:val="2465B431"/>
    <w:rsid w:val="24EB9754"/>
    <w:rsid w:val="2568CC70"/>
    <w:rsid w:val="2A7440B3"/>
    <w:rsid w:val="2AA3AEA9"/>
    <w:rsid w:val="2D0FCCD7"/>
    <w:rsid w:val="2DB13F67"/>
    <w:rsid w:val="2DF5AB13"/>
    <w:rsid w:val="3057E98D"/>
    <w:rsid w:val="30EA850E"/>
    <w:rsid w:val="3210E2CD"/>
    <w:rsid w:val="3462B0B8"/>
    <w:rsid w:val="359996B1"/>
    <w:rsid w:val="35ACB267"/>
    <w:rsid w:val="3959B4C7"/>
    <w:rsid w:val="3D9BB028"/>
    <w:rsid w:val="4049E8E8"/>
    <w:rsid w:val="4186B07F"/>
    <w:rsid w:val="41D849F8"/>
    <w:rsid w:val="41F0C0D5"/>
    <w:rsid w:val="47C9BC39"/>
    <w:rsid w:val="48513EF5"/>
    <w:rsid w:val="48DBA873"/>
    <w:rsid w:val="490B3797"/>
    <w:rsid w:val="4BB0B9B0"/>
    <w:rsid w:val="4C07912A"/>
    <w:rsid w:val="513B4AA4"/>
    <w:rsid w:val="51A30D0F"/>
    <w:rsid w:val="52552981"/>
    <w:rsid w:val="543A8832"/>
    <w:rsid w:val="56846D85"/>
    <w:rsid w:val="56B196E7"/>
    <w:rsid w:val="5A06FDE5"/>
    <w:rsid w:val="5AC27536"/>
    <w:rsid w:val="5C5AC1F9"/>
    <w:rsid w:val="5FBB56E8"/>
    <w:rsid w:val="6067F77E"/>
    <w:rsid w:val="60F5836C"/>
    <w:rsid w:val="61114091"/>
    <w:rsid w:val="6248E734"/>
    <w:rsid w:val="630CDFE7"/>
    <w:rsid w:val="6475ABA3"/>
    <w:rsid w:val="65C6EA16"/>
    <w:rsid w:val="68194986"/>
    <w:rsid w:val="6860E64C"/>
    <w:rsid w:val="72EAED3E"/>
    <w:rsid w:val="7340A586"/>
    <w:rsid w:val="753CFAD8"/>
    <w:rsid w:val="7597FCEF"/>
    <w:rsid w:val="7610EC29"/>
    <w:rsid w:val="78001360"/>
    <w:rsid w:val="7B550925"/>
    <w:rsid w:val="7C195128"/>
    <w:rsid w:val="7DE0DCED"/>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v:textbox inset="5.85pt,.7pt,5.85pt,.7pt"/>
    </o:shapedefaults>
    <o:shapelayout v:ext="edit">
      <o:idmap v:ext="edit" data="1"/>
    </o:shapelayout>
  </w:shapeDefaults>
  <w:decimalSymbol w:val=","/>
  <w:listSeparator w:val=";"/>
  <w14:docId w14:val="229B2999"/>
  <w15:docId w15:val="{AA1D0DD1-0BFF-410E-8567-22E7385934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libri" w:eastAsia="MS Mincho" w:hAnsi="Calibri" w:cs="Times New Roman"/>
        <w:lang w:val="en-US" w:eastAsia="ja-JP"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62C2F"/>
    <w:pPr>
      <w:spacing w:after="200" w:line="276" w:lineRule="auto"/>
    </w:pPr>
    <w:rPr>
      <w:rFonts w:ascii="Arial" w:hAnsi="Arial" w:cs="Calibri"/>
      <w:sz w:val="22"/>
      <w:szCs w:val="22"/>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734A11"/>
    <w:pPr>
      <w:ind w:left="720"/>
    </w:pPr>
  </w:style>
  <w:style w:type="paragraph" w:styleId="BalloonText">
    <w:name w:val="Balloon Text"/>
    <w:basedOn w:val="Normal"/>
    <w:link w:val="BalloonTextChar"/>
    <w:uiPriority w:val="99"/>
    <w:semiHidden/>
    <w:rsid w:val="00734A1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734A11"/>
    <w:rPr>
      <w:rFonts w:ascii="Tahoma" w:hAnsi="Tahoma" w:cs="Tahoma"/>
      <w:sz w:val="16"/>
      <w:szCs w:val="16"/>
    </w:rPr>
  </w:style>
  <w:style w:type="character" w:styleId="Hyperlink">
    <w:name w:val="Hyperlink"/>
    <w:basedOn w:val="DefaultParagraphFont"/>
    <w:uiPriority w:val="99"/>
    <w:rsid w:val="00734A11"/>
    <w:rPr>
      <w:color w:val="0000FF"/>
      <w:u w:val="single"/>
    </w:rPr>
  </w:style>
  <w:style w:type="paragraph" w:customStyle="1" w:styleId="ContactDetails">
    <w:name w:val="Contact Details"/>
    <w:basedOn w:val="Normal"/>
    <w:uiPriority w:val="99"/>
    <w:rsid w:val="00734A11"/>
    <w:pPr>
      <w:spacing w:after="0" w:line="240" w:lineRule="auto"/>
    </w:pPr>
    <w:rPr>
      <w:rFonts w:cs="Arial"/>
      <w:sz w:val="20"/>
      <w:szCs w:val="20"/>
      <w:lang w:val="nl-NL" w:eastAsia="ja-JP"/>
    </w:rPr>
  </w:style>
  <w:style w:type="paragraph" w:customStyle="1" w:styleId="ContactHeading">
    <w:name w:val="Contact Heading"/>
    <w:basedOn w:val="Normal"/>
    <w:uiPriority w:val="99"/>
    <w:rsid w:val="00734A11"/>
    <w:pPr>
      <w:spacing w:after="0" w:line="240" w:lineRule="auto"/>
    </w:pPr>
    <w:rPr>
      <w:rFonts w:ascii="Arial Black" w:hAnsi="Arial Black" w:cs="Arial Black"/>
      <w:sz w:val="20"/>
      <w:szCs w:val="20"/>
      <w:lang w:val="nl-NL" w:eastAsia="ja-JP"/>
    </w:rPr>
  </w:style>
  <w:style w:type="character" w:styleId="CommentReference">
    <w:name w:val="annotation reference"/>
    <w:basedOn w:val="DefaultParagraphFont"/>
    <w:uiPriority w:val="99"/>
    <w:semiHidden/>
    <w:rsid w:val="00FD6244"/>
    <w:rPr>
      <w:sz w:val="16"/>
      <w:szCs w:val="16"/>
    </w:rPr>
  </w:style>
  <w:style w:type="paragraph" w:styleId="CommentText">
    <w:name w:val="annotation text"/>
    <w:basedOn w:val="Normal"/>
    <w:link w:val="CommentTextChar"/>
    <w:uiPriority w:val="99"/>
    <w:semiHidden/>
    <w:rsid w:val="00FD6244"/>
    <w:pPr>
      <w:spacing w:line="240" w:lineRule="auto"/>
    </w:pPr>
    <w:rPr>
      <w:sz w:val="20"/>
      <w:szCs w:val="20"/>
    </w:rPr>
  </w:style>
  <w:style w:type="character" w:customStyle="1" w:styleId="CommentTextChar">
    <w:name w:val="Comment Text Char"/>
    <w:basedOn w:val="DefaultParagraphFont"/>
    <w:link w:val="CommentText"/>
    <w:uiPriority w:val="99"/>
    <w:semiHidden/>
    <w:locked/>
    <w:rsid w:val="00FD6244"/>
    <w:rPr>
      <w:sz w:val="20"/>
      <w:szCs w:val="20"/>
    </w:rPr>
  </w:style>
  <w:style w:type="paragraph" w:styleId="CommentSubject">
    <w:name w:val="annotation subject"/>
    <w:basedOn w:val="CommentText"/>
    <w:next w:val="CommentText"/>
    <w:link w:val="CommentSubjectChar"/>
    <w:uiPriority w:val="99"/>
    <w:semiHidden/>
    <w:rsid w:val="00FD6244"/>
    <w:rPr>
      <w:b/>
      <w:bCs/>
    </w:rPr>
  </w:style>
  <w:style w:type="character" w:customStyle="1" w:styleId="CommentSubjectChar">
    <w:name w:val="Comment Subject Char"/>
    <w:basedOn w:val="CommentTextChar"/>
    <w:link w:val="CommentSubject"/>
    <w:uiPriority w:val="99"/>
    <w:semiHidden/>
    <w:locked/>
    <w:rsid w:val="00FD6244"/>
    <w:rPr>
      <w:b/>
      <w:bCs/>
      <w:sz w:val="20"/>
      <w:szCs w:val="20"/>
    </w:rPr>
  </w:style>
  <w:style w:type="paragraph" w:styleId="Revision">
    <w:name w:val="Revision"/>
    <w:hidden/>
    <w:uiPriority w:val="99"/>
    <w:semiHidden/>
    <w:rsid w:val="00B03C45"/>
    <w:rPr>
      <w:rFonts w:cs="Calibri"/>
      <w:sz w:val="22"/>
      <w:szCs w:val="22"/>
      <w:lang w:val="en-GB" w:eastAsia="en-US"/>
    </w:rPr>
  </w:style>
  <w:style w:type="paragraph" w:styleId="Header">
    <w:name w:val="header"/>
    <w:basedOn w:val="Normal"/>
    <w:link w:val="HeaderChar"/>
    <w:uiPriority w:val="99"/>
    <w:unhideWhenUsed/>
    <w:rsid w:val="002A60E2"/>
    <w:pPr>
      <w:tabs>
        <w:tab w:val="center" w:pos="4252"/>
        <w:tab w:val="right" w:pos="8504"/>
      </w:tabs>
      <w:snapToGrid w:val="0"/>
    </w:pPr>
  </w:style>
  <w:style w:type="character" w:customStyle="1" w:styleId="HeaderChar">
    <w:name w:val="Header Char"/>
    <w:basedOn w:val="DefaultParagraphFont"/>
    <w:link w:val="Header"/>
    <w:uiPriority w:val="99"/>
    <w:rsid w:val="002A60E2"/>
    <w:rPr>
      <w:rFonts w:cs="Calibri"/>
      <w:kern w:val="0"/>
      <w:sz w:val="22"/>
      <w:lang w:val="en-GB" w:eastAsia="en-US"/>
    </w:rPr>
  </w:style>
  <w:style w:type="paragraph" w:styleId="Footer">
    <w:name w:val="footer"/>
    <w:basedOn w:val="Normal"/>
    <w:link w:val="FooterChar"/>
    <w:uiPriority w:val="99"/>
    <w:unhideWhenUsed/>
    <w:rsid w:val="002A60E2"/>
    <w:pPr>
      <w:tabs>
        <w:tab w:val="center" w:pos="4252"/>
        <w:tab w:val="right" w:pos="8504"/>
      </w:tabs>
      <w:snapToGrid w:val="0"/>
    </w:pPr>
  </w:style>
  <w:style w:type="character" w:customStyle="1" w:styleId="FooterChar">
    <w:name w:val="Footer Char"/>
    <w:basedOn w:val="DefaultParagraphFont"/>
    <w:link w:val="Footer"/>
    <w:uiPriority w:val="99"/>
    <w:rsid w:val="002A60E2"/>
    <w:rPr>
      <w:rFonts w:cs="Calibri"/>
      <w:kern w:val="0"/>
      <w:sz w:val="22"/>
      <w:lang w:val="en-GB" w:eastAsia="en-US"/>
    </w:rPr>
  </w:style>
  <w:style w:type="character" w:styleId="FollowedHyperlink">
    <w:name w:val="FollowedHyperlink"/>
    <w:basedOn w:val="DefaultParagraphFont"/>
    <w:uiPriority w:val="99"/>
    <w:semiHidden/>
    <w:unhideWhenUsed/>
    <w:rsid w:val="00DA258D"/>
    <w:rPr>
      <w:color w:val="800080" w:themeColor="followedHyperlink"/>
      <w:u w:val="single"/>
    </w:rPr>
  </w:style>
  <w:style w:type="character" w:customStyle="1" w:styleId="A7">
    <w:name w:val="A7"/>
    <w:uiPriority w:val="99"/>
    <w:rsid w:val="0069605A"/>
    <w:rPr>
      <w:rFonts w:ascii="Myriad Pro" w:hAnsi="Myriad Pro" w:cs="Myriad Pro"/>
      <w:color w:val="57585A"/>
      <w:sz w:val="11"/>
      <w:szCs w:val="11"/>
    </w:rPr>
  </w:style>
  <w:style w:type="character" w:customStyle="1" w:styleId="UnresolvedMention1">
    <w:name w:val="Unresolved Mention1"/>
    <w:basedOn w:val="DefaultParagraphFont"/>
    <w:uiPriority w:val="99"/>
    <w:semiHidden/>
    <w:unhideWhenUsed/>
    <w:rsid w:val="00EB5345"/>
    <w:rPr>
      <w:color w:val="808080"/>
      <w:shd w:val="clear" w:color="auto" w:fill="E6E6E6"/>
    </w:rPr>
  </w:style>
  <w:style w:type="paragraph" w:customStyle="1" w:styleId="PRBody">
    <w:name w:val="PR Body"/>
    <w:basedOn w:val="Normal"/>
    <w:link w:val="PRBodyChar"/>
    <w:qFormat/>
    <w:rsid w:val="009C045E"/>
    <w:pPr>
      <w:spacing w:line="480" w:lineRule="auto"/>
    </w:pPr>
  </w:style>
  <w:style w:type="paragraph" w:customStyle="1" w:styleId="PRH1">
    <w:name w:val="PR H1"/>
    <w:basedOn w:val="Normal"/>
    <w:link w:val="PRH1Char"/>
    <w:qFormat/>
    <w:rsid w:val="00E34FFE"/>
    <w:pPr>
      <w:spacing w:before="600" w:after="240" w:line="240" w:lineRule="auto"/>
      <w:jc w:val="center"/>
    </w:pPr>
    <w:rPr>
      <w:rFonts w:cs="Arial"/>
      <w:b/>
      <w:bCs/>
      <w:sz w:val="24"/>
      <w:szCs w:val="24"/>
      <w:lang w:eastAsia="ja-JP"/>
    </w:rPr>
  </w:style>
  <w:style w:type="character" w:customStyle="1" w:styleId="PRBodyChar">
    <w:name w:val="PR Body Char"/>
    <w:basedOn w:val="DefaultParagraphFont"/>
    <w:link w:val="PRBody"/>
    <w:rsid w:val="009C045E"/>
    <w:rPr>
      <w:rFonts w:ascii="Arial" w:hAnsi="Arial" w:cs="Calibri"/>
      <w:sz w:val="22"/>
      <w:szCs w:val="22"/>
      <w:lang w:eastAsia="en-US"/>
    </w:rPr>
  </w:style>
  <w:style w:type="paragraph" w:customStyle="1" w:styleId="PRH2">
    <w:name w:val="PR H2"/>
    <w:basedOn w:val="Normal"/>
    <w:link w:val="PRH2Char"/>
    <w:qFormat/>
    <w:rsid w:val="00262C2F"/>
    <w:pPr>
      <w:spacing w:line="240" w:lineRule="auto"/>
      <w:jc w:val="center"/>
    </w:pPr>
    <w:rPr>
      <w:rFonts w:cs="Arial"/>
      <w:bCs/>
      <w:i/>
      <w:sz w:val="24"/>
      <w:szCs w:val="24"/>
      <w:lang w:eastAsia="ja-JP"/>
    </w:rPr>
  </w:style>
  <w:style w:type="character" w:customStyle="1" w:styleId="PRH1Char">
    <w:name w:val="PR H1 Char"/>
    <w:basedOn w:val="DefaultParagraphFont"/>
    <w:link w:val="PRH1"/>
    <w:rsid w:val="00E34FFE"/>
    <w:rPr>
      <w:rFonts w:ascii="Arial" w:hAnsi="Arial" w:cs="Arial"/>
      <w:b/>
      <w:bCs/>
      <w:sz w:val="24"/>
      <w:szCs w:val="24"/>
    </w:rPr>
  </w:style>
  <w:style w:type="paragraph" w:customStyle="1" w:styleId="PRboiler">
    <w:name w:val="PR boiler"/>
    <w:basedOn w:val="Normal"/>
    <w:link w:val="PRboilerChar"/>
    <w:qFormat/>
    <w:rsid w:val="00262C2F"/>
    <w:pPr>
      <w:spacing w:after="0" w:line="360" w:lineRule="auto"/>
    </w:pPr>
    <w:rPr>
      <w:rFonts w:cs="Arial"/>
      <w:sz w:val="16"/>
      <w:szCs w:val="16"/>
    </w:rPr>
  </w:style>
  <w:style w:type="character" w:customStyle="1" w:styleId="PRH2Char">
    <w:name w:val="PR H2 Char"/>
    <w:basedOn w:val="DefaultParagraphFont"/>
    <w:link w:val="PRH2"/>
    <w:rsid w:val="00262C2F"/>
    <w:rPr>
      <w:rFonts w:ascii="Arial" w:hAnsi="Arial" w:cs="Arial"/>
      <w:bCs/>
      <w:i/>
      <w:sz w:val="24"/>
      <w:szCs w:val="24"/>
    </w:rPr>
  </w:style>
  <w:style w:type="paragraph" w:customStyle="1" w:styleId="PRH3">
    <w:name w:val="PR H3"/>
    <w:basedOn w:val="Normal"/>
    <w:link w:val="PRH3Char"/>
    <w:qFormat/>
    <w:rsid w:val="00262C2F"/>
    <w:pPr>
      <w:spacing w:line="480" w:lineRule="auto"/>
      <w:jc w:val="both"/>
    </w:pPr>
    <w:rPr>
      <w:b/>
    </w:rPr>
  </w:style>
  <w:style w:type="character" w:customStyle="1" w:styleId="PRboilerChar">
    <w:name w:val="PR boiler Char"/>
    <w:basedOn w:val="DefaultParagraphFont"/>
    <w:link w:val="PRboiler"/>
    <w:rsid w:val="00262C2F"/>
    <w:rPr>
      <w:rFonts w:ascii="Arial" w:hAnsi="Arial" w:cs="Arial"/>
      <w:sz w:val="16"/>
      <w:szCs w:val="16"/>
      <w:lang w:eastAsia="en-US"/>
    </w:rPr>
  </w:style>
  <w:style w:type="character" w:customStyle="1" w:styleId="PRH3Char">
    <w:name w:val="PR H3 Char"/>
    <w:basedOn w:val="DefaultParagraphFont"/>
    <w:link w:val="PRH3"/>
    <w:rsid w:val="00262C2F"/>
    <w:rPr>
      <w:rFonts w:ascii="Arial" w:hAnsi="Arial" w:cs="Calibri"/>
      <w:b/>
      <w:sz w:val="22"/>
      <w:szCs w:val="22"/>
      <w:lang w:eastAsia="en-US"/>
    </w:rPr>
  </w:style>
  <w:style w:type="table" w:styleId="TableGrid">
    <w:name w:val="Table Grid"/>
    <w:basedOn w:val="TableNormal"/>
    <w:locked/>
    <w:rsid w:val="0056162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nresolvedMention">
    <w:name w:val="Unresolved Mention"/>
    <w:basedOn w:val="DefaultParagraphFont"/>
    <w:uiPriority w:val="99"/>
    <w:semiHidden/>
    <w:unhideWhenUsed/>
    <w:rsid w:val="00B33F77"/>
    <w:rPr>
      <w:color w:val="605E5C"/>
      <w:shd w:val="clear" w:color="auto" w:fill="E1DFDD"/>
    </w:rPr>
  </w:style>
  <w:style w:type="paragraph" w:customStyle="1" w:styleId="PRCaption">
    <w:name w:val="PR Caption"/>
    <w:basedOn w:val="Normal"/>
    <w:link w:val="PRCaptionChar"/>
    <w:qFormat/>
    <w:rsid w:val="00596A52"/>
    <w:pPr>
      <w:spacing w:line="360" w:lineRule="auto"/>
    </w:pPr>
    <w:rPr>
      <w:rFonts w:eastAsiaTheme="minorHAnsi"/>
      <w:lang w:val="de-DE"/>
    </w:rPr>
  </w:style>
  <w:style w:type="character" w:customStyle="1" w:styleId="PRCaptionChar">
    <w:name w:val="PR Caption Char"/>
    <w:basedOn w:val="DefaultParagraphFont"/>
    <w:link w:val="PRCaption"/>
    <w:rsid w:val="00596A52"/>
    <w:rPr>
      <w:rFonts w:ascii="Arial" w:eastAsiaTheme="minorHAnsi" w:hAnsi="Arial" w:cs="Calibri"/>
      <w:sz w:val="22"/>
      <w:szCs w:val="22"/>
      <w:lang w:val="de-DE" w:eastAsia="en-US"/>
    </w:rPr>
  </w:style>
  <w:style w:type="paragraph" w:customStyle="1" w:styleId="PRCaptionpara">
    <w:name w:val="PR Caption para"/>
    <w:basedOn w:val="Normal"/>
    <w:link w:val="PRCaptionparaChar"/>
    <w:qFormat/>
    <w:rsid w:val="00596A52"/>
    <w:pPr>
      <w:spacing w:line="360" w:lineRule="auto"/>
    </w:pPr>
    <w:rPr>
      <w:rFonts w:eastAsiaTheme="minorHAnsi"/>
      <w:lang w:val="de-DE"/>
    </w:rPr>
  </w:style>
  <w:style w:type="character" w:customStyle="1" w:styleId="PRCaptionparaChar">
    <w:name w:val="PR Caption para Char"/>
    <w:basedOn w:val="DefaultParagraphFont"/>
    <w:link w:val="PRCaptionpara"/>
    <w:rsid w:val="00596A52"/>
    <w:rPr>
      <w:rFonts w:ascii="Arial" w:eastAsiaTheme="minorHAnsi" w:hAnsi="Arial" w:cs="Calibri"/>
      <w:sz w:val="22"/>
      <w:szCs w:val="22"/>
      <w:lang w:val="de-DE" w:eastAsia="en-US"/>
    </w:rPr>
  </w:style>
  <w:style w:type="paragraph" w:styleId="Caption">
    <w:name w:val="caption"/>
    <w:basedOn w:val="Normal"/>
    <w:next w:val="Normal"/>
    <w:uiPriority w:val="35"/>
    <w:unhideWhenUsed/>
    <w:qFormat/>
    <w:locked/>
    <w:rsid w:val="00596A52"/>
    <w:pPr>
      <w:spacing w:line="240" w:lineRule="auto"/>
    </w:pPr>
    <w:rPr>
      <w:rFonts w:asciiTheme="minorHAnsi" w:eastAsiaTheme="minorHAnsi" w:hAnsiTheme="minorHAnsi" w:cstheme="minorBidi"/>
      <w:i/>
      <w:iCs/>
      <w:color w:val="1F497D" w:themeColor="text2"/>
      <w:sz w:val="18"/>
      <w:szCs w:val="18"/>
      <w:lang w:val="de-DE"/>
    </w:rPr>
  </w:style>
  <w:style w:type="paragraph" w:customStyle="1" w:styleId="PRcaption0">
    <w:name w:val="PR caption"/>
    <w:basedOn w:val="PRBody"/>
    <w:link w:val="PRcaptionChar0"/>
    <w:qFormat/>
    <w:rsid w:val="005963A9"/>
    <w:pPr>
      <w:spacing w:after="0" w:line="360" w:lineRule="auto"/>
    </w:pPr>
    <w:rPr>
      <w:rFonts w:eastAsiaTheme="minorHAnsi"/>
      <w:lang w:val="de-DE"/>
    </w:rPr>
  </w:style>
  <w:style w:type="character" w:customStyle="1" w:styleId="PRcaptionChar0">
    <w:name w:val="PR caption Char"/>
    <w:basedOn w:val="PRBodyChar"/>
    <w:link w:val="PRcaption0"/>
    <w:rsid w:val="005963A9"/>
    <w:rPr>
      <w:rFonts w:ascii="Arial" w:eastAsiaTheme="minorHAnsi" w:hAnsi="Arial" w:cs="Calibri"/>
      <w:sz w:val="22"/>
      <w:szCs w:val="22"/>
      <w:lang w:val="de-DE" w:eastAsia="en-US"/>
    </w:rPr>
  </w:style>
  <w:style w:type="character" w:customStyle="1" w:styleId="normaltextrun">
    <w:name w:val="normaltextrun"/>
    <w:basedOn w:val="DefaultParagraphFont"/>
    <w:rsid w:val="005963A9"/>
  </w:style>
  <w:style w:type="paragraph" w:customStyle="1" w:styleId="paragraph">
    <w:name w:val="paragraph"/>
    <w:basedOn w:val="Normal"/>
    <w:rsid w:val="00AB32B3"/>
    <w:pPr>
      <w:spacing w:before="100" w:beforeAutospacing="1" w:after="100" w:afterAutospacing="1" w:line="240" w:lineRule="auto"/>
    </w:pPr>
    <w:rPr>
      <w:rFonts w:ascii="Times New Roman" w:eastAsia="Times New Roman" w:hAnsi="Times New Roman" w:cs="Times New Roman"/>
      <w:sz w:val="24"/>
      <w:szCs w:val="24"/>
      <w:lang w:val="de-DE" w:eastAsia="de-DE"/>
    </w:rPr>
  </w:style>
  <w:style w:type="character" w:customStyle="1" w:styleId="eop">
    <w:name w:val="eop"/>
    <w:basedOn w:val="DefaultParagraphFont"/>
    <w:rsid w:val="00AB32B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9822081">
      <w:bodyDiv w:val="1"/>
      <w:marLeft w:val="0"/>
      <w:marRight w:val="0"/>
      <w:marTop w:val="0"/>
      <w:marBottom w:val="0"/>
      <w:divBdr>
        <w:top w:val="none" w:sz="0" w:space="0" w:color="auto"/>
        <w:left w:val="none" w:sz="0" w:space="0" w:color="auto"/>
        <w:bottom w:val="none" w:sz="0" w:space="0" w:color="auto"/>
        <w:right w:val="none" w:sz="0" w:space="0" w:color="auto"/>
      </w:divBdr>
      <w:divsChild>
        <w:div w:id="30545409">
          <w:marLeft w:val="878"/>
          <w:marRight w:val="0"/>
          <w:marTop w:val="90"/>
          <w:marBottom w:val="0"/>
          <w:divBdr>
            <w:top w:val="none" w:sz="0" w:space="0" w:color="auto"/>
            <w:left w:val="none" w:sz="0" w:space="0" w:color="auto"/>
            <w:bottom w:val="none" w:sz="0" w:space="0" w:color="auto"/>
            <w:right w:val="none" w:sz="0" w:space="0" w:color="auto"/>
          </w:divBdr>
        </w:div>
        <w:div w:id="124350846">
          <w:marLeft w:val="878"/>
          <w:marRight w:val="0"/>
          <w:marTop w:val="90"/>
          <w:marBottom w:val="0"/>
          <w:divBdr>
            <w:top w:val="none" w:sz="0" w:space="0" w:color="auto"/>
            <w:left w:val="none" w:sz="0" w:space="0" w:color="auto"/>
            <w:bottom w:val="none" w:sz="0" w:space="0" w:color="auto"/>
            <w:right w:val="none" w:sz="0" w:space="0" w:color="auto"/>
          </w:divBdr>
        </w:div>
        <w:div w:id="223181275">
          <w:marLeft w:val="878"/>
          <w:marRight w:val="0"/>
          <w:marTop w:val="90"/>
          <w:marBottom w:val="0"/>
          <w:divBdr>
            <w:top w:val="none" w:sz="0" w:space="0" w:color="auto"/>
            <w:left w:val="none" w:sz="0" w:space="0" w:color="auto"/>
            <w:bottom w:val="none" w:sz="0" w:space="0" w:color="auto"/>
            <w:right w:val="none" w:sz="0" w:space="0" w:color="auto"/>
          </w:divBdr>
        </w:div>
        <w:div w:id="320238313">
          <w:marLeft w:val="878"/>
          <w:marRight w:val="0"/>
          <w:marTop w:val="90"/>
          <w:marBottom w:val="0"/>
          <w:divBdr>
            <w:top w:val="none" w:sz="0" w:space="0" w:color="auto"/>
            <w:left w:val="none" w:sz="0" w:space="0" w:color="auto"/>
            <w:bottom w:val="none" w:sz="0" w:space="0" w:color="auto"/>
            <w:right w:val="none" w:sz="0" w:space="0" w:color="auto"/>
          </w:divBdr>
        </w:div>
        <w:div w:id="1127813430">
          <w:marLeft w:val="878"/>
          <w:marRight w:val="0"/>
          <w:marTop w:val="90"/>
          <w:marBottom w:val="0"/>
          <w:divBdr>
            <w:top w:val="none" w:sz="0" w:space="0" w:color="auto"/>
            <w:left w:val="none" w:sz="0" w:space="0" w:color="auto"/>
            <w:bottom w:val="none" w:sz="0" w:space="0" w:color="auto"/>
            <w:right w:val="none" w:sz="0" w:space="0" w:color="auto"/>
          </w:divBdr>
        </w:div>
        <w:div w:id="1185288935">
          <w:marLeft w:val="878"/>
          <w:marRight w:val="0"/>
          <w:marTop w:val="90"/>
          <w:marBottom w:val="0"/>
          <w:divBdr>
            <w:top w:val="none" w:sz="0" w:space="0" w:color="auto"/>
            <w:left w:val="none" w:sz="0" w:space="0" w:color="auto"/>
            <w:bottom w:val="none" w:sz="0" w:space="0" w:color="auto"/>
            <w:right w:val="none" w:sz="0" w:space="0" w:color="auto"/>
          </w:divBdr>
        </w:div>
        <w:div w:id="1508398846">
          <w:marLeft w:val="878"/>
          <w:marRight w:val="0"/>
          <w:marTop w:val="90"/>
          <w:marBottom w:val="0"/>
          <w:divBdr>
            <w:top w:val="none" w:sz="0" w:space="0" w:color="auto"/>
            <w:left w:val="none" w:sz="0" w:space="0" w:color="auto"/>
            <w:bottom w:val="none" w:sz="0" w:space="0" w:color="auto"/>
            <w:right w:val="none" w:sz="0" w:space="0" w:color="auto"/>
          </w:divBdr>
        </w:div>
        <w:div w:id="1776711757">
          <w:marLeft w:val="878"/>
          <w:marRight w:val="0"/>
          <w:marTop w:val="90"/>
          <w:marBottom w:val="0"/>
          <w:divBdr>
            <w:top w:val="none" w:sz="0" w:space="0" w:color="auto"/>
            <w:left w:val="none" w:sz="0" w:space="0" w:color="auto"/>
            <w:bottom w:val="none" w:sz="0" w:space="0" w:color="auto"/>
            <w:right w:val="none" w:sz="0" w:space="0" w:color="auto"/>
          </w:divBdr>
        </w:div>
      </w:divsChild>
    </w:div>
    <w:div w:id="60300883">
      <w:bodyDiv w:val="1"/>
      <w:marLeft w:val="0"/>
      <w:marRight w:val="0"/>
      <w:marTop w:val="0"/>
      <w:marBottom w:val="0"/>
      <w:divBdr>
        <w:top w:val="none" w:sz="0" w:space="0" w:color="auto"/>
        <w:left w:val="none" w:sz="0" w:space="0" w:color="auto"/>
        <w:bottom w:val="none" w:sz="0" w:space="0" w:color="auto"/>
        <w:right w:val="none" w:sz="0" w:space="0" w:color="auto"/>
      </w:divBdr>
      <w:divsChild>
        <w:div w:id="1886600236">
          <w:marLeft w:val="878"/>
          <w:marRight w:val="0"/>
          <w:marTop w:val="90"/>
          <w:marBottom w:val="0"/>
          <w:divBdr>
            <w:top w:val="none" w:sz="0" w:space="0" w:color="auto"/>
            <w:left w:val="none" w:sz="0" w:space="0" w:color="auto"/>
            <w:bottom w:val="none" w:sz="0" w:space="0" w:color="auto"/>
            <w:right w:val="none" w:sz="0" w:space="0" w:color="auto"/>
          </w:divBdr>
        </w:div>
      </w:divsChild>
    </w:div>
    <w:div w:id="285625107">
      <w:bodyDiv w:val="1"/>
      <w:marLeft w:val="0"/>
      <w:marRight w:val="0"/>
      <w:marTop w:val="0"/>
      <w:marBottom w:val="0"/>
      <w:divBdr>
        <w:top w:val="none" w:sz="0" w:space="0" w:color="auto"/>
        <w:left w:val="none" w:sz="0" w:space="0" w:color="auto"/>
        <w:bottom w:val="none" w:sz="0" w:space="0" w:color="auto"/>
        <w:right w:val="none" w:sz="0" w:space="0" w:color="auto"/>
      </w:divBdr>
    </w:div>
    <w:div w:id="299457692">
      <w:bodyDiv w:val="1"/>
      <w:marLeft w:val="0"/>
      <w:marRight w:val="0"/>
      <w:marTop w:val="0"/>
      <w:marBottom w:val="0"/>
      <w:divBdr>
        <w:top w:val="none" w:sz="0" w:space="0" w:color="auto"/>
        <w:left w:val="none" w:sz="0" w:space="0" w:color="auto"/>
        <w:bottom w:val="none" w:sz="0" w:space="0" w:color="auto"/>
        <w:right w:val="none" w:sz="0" w:space="0" w:color="auto"/>
      </w:divBdr>
      <w:divsChild>
        <w:div w:id="635645385">
          <w:marLeft w:val="403"/>
          <w:marRight w:val="0"/>
          <w:marTop w:val="120"/>
          <w:marBottom w:val="0"/>
          <w:divBdr>
            <w:top w:val="none" w:sz="0" w:space="0" w:color="auto"/>
            <w:left w:val="none" w:sz="0" w:space="0" w:color="auto"/>
            <w:bottom w:val="none" w:sz="0" w:space="0" w:color="auto"/>
            <w:right w:val="none" w:sz="0" w:space="0" w:color="auto"/>
          </w:divBdr>
        </w:div>
      </w:divsChild>
    </w:div>
    <w:div w:id="422607769">
      <w:bodyDiv w:val="1"/>
      <w:marLeft w:val="0"/>
      <w:marRight w:val="0"/>
      <w:marTop w:val="0"/>
      <w:marBottom w:val="0"/>
      <w:divBdr>
        <w:top w:val="none" w:sz="0" w:space="0" w:color="auto"/>
        <w:left w:val="none" w:sz="0" w:space="0" w:color="auto"/>
        <w:bottom w:val="none" w:sz="0" w:space="0" w:color="auto"/>
        <w:right w:val="none" w:sz="0" w:space="0" w:color="auto"/>
      </w:divBdr>
    </w:div>
    <w:div w:id="606229500">
      <w:bodyDiv w:val="1"/>
      <w:marLeft w:val="0"/>
      <w:marRight w:val="0"/>
      <w:marTop w:val="0"/>
      <w:marBottom w:val="0"/>
      <w:divBdr>
        <w:top w:val="none" w:sz="0" w:space="0" w:color="auto"/>
        <w:left w:val="none" w:sz="0" w:space="0" w:color="auto"/>
        <w:bottom w:val="none" w:sz="0" w:space="0" w:color="auto"/>
        <w:right w:val="none" w:sz="0" w:space="0" w:color="auto"/>
      </w:divBdr>
    </w:div>
    <w:div w:id="672878559">
      <w:bodyDiv w:val="1"/>
      <w:marLeft w:val="0"/>
      <w:marRight w:val="0"/>
      <w:marTop w:val="0"/>
      <w:marBottom w:val="0"/>
      <w:divBdr>
        <w:top w:val="none" w:sz="0" w:space="0" w:color="auto"/>
        <w:left w:val="none" w:sz="0" w:space="0" w:color="auto"/>
        <w:bottom w:val="none" w:sz="0" w:space="0" w:color="auto"/>
        <w:right w:val="none" w:sz="0" w:space="0" w:color="auto"/>
      </w:divBdr>
    </w:div>
    <w:div w:id="739791421">
      <w:bodyDiv w:val="1"/>
      <w:marLeft w:val="0"/>
      <w:marRight w:val="0"/>
      <w:marTop w:val="0"/>
      <w:marBottom w:val="0"/>
      <w:divBdr>
        <w:top w:val="none" w:sz="0" w:space="0" w:color="auto"/>
        <w:left w:val="none" w:sz="0" w:space="0" w:color="auto"/>
        <w:bottom w:val="none" w:sz="0" w:space="0" w:color="auto"/>
        <w:right w:val="none" w:sz="0" w:space="0" w:color="auto"/>
      </w:divBdr>
      <w:divsChild>
        <w:div w:id="705910622">
          <w:marLeft w:val="403"/>
          <w:marRight w:val="0"/>
          <w:marTop w:val="180"/>
          <w:marBottom w:val="0"/>
          <w:divBdr>
            <w:top w:val="none" w:sz="0" w:space="0" w:color="auto"/>
            <w:left w:val="none" w:sz="0" w:space="0" w:color="auto"/>
            <w:bottom w:val="none" w:sz="0" w:space="0" w:color="auto"/>
            <w:right w:val="none" w:sz="0" w:space="0" w:color="auto"/>
          </w:divBdr>
        </w:div>
        <w:div w:id="1017970816">
          <w:marLeft w:val="878"/>
          <w:marRight w:val="0"/>
          <w:marTop w:val="90"/>
          <w:marBottom w:val="0"/>
          <w:divBdr>
            <w:top w:val="none" w:sz="0" w:space="0" w:color="auto"/>
            <w:left w:val="none" w:sz="0" w:space="0" w:color="auto"/>
            <w:bottom w:val="none" w:sz="0" w:space="0" w:color="auto"/>
            <w:right w:val="none" w:sz="0" w:space="0" w:color="auto"/>
          </w:divBdr>
        </w:div>
      </w:divsChild>
    </w:div>
    <w:div w:id="788477882">
      <w:bodyDiv w:val="1"/>
      <w:marLeft w:val="0"/>
      <w:marRight w:val="0"/>
      <w:marTop w:val="0"/>
      <w:marBottom w:val="0"/>
      <w:divBdr>
        <w:top w:val="none" w:sz="0" w:space="0" w:color="auto"/>
        <w:left w:val="none" w:sz="0" w:space="0" w:color="auto"/>
        <w:bottom w:val="none" w:sz="0" w:space="0" w:color="auto"/>
        <w:right w:val="none" w:sz="0" w:space="0" w:color="auto"/>
      </w:divBdr>
    </w:div>
    <w:div w:id="916746447">
      <w:marLeft w:val="0"/>
      <w:marRight w:val="0"/>
      <w:marTop w:val="0"/>
      <w:marBottom w:val="0"/>
      <w:divBdr>
        <w:top w:val="none" w:sz="0" w:space="0" w:color="auto"/>
        <w:left w:val="none" w:sz="0" w:space="0" w:color="auto"/>
        <w:bottom w:val="none" w:sz="0" w:space="0" w:color="auto"/>
        <w:right w:val="none" w:sz="0" w:space="0" w:color="auto"/>
      </w:divBdr>
    </w:div>
    <w:div w:id="916746450">
      <w:marLeft w:val="0"/>
      <w:marRight w:val="0"/>
      <w:marTop w:val="0"/>
      <w:marBottom w:val="0"/>
      <w:divBdr>
        <w:top w:val="none" w:sz="0" w:space="0" w:color="auto"/>
        <w:left w:val="none" w:sz="0" w:space="0" w:color="auto"/>
        <w:bottom w:val="none" w:sz="0" w:space="0" w:color="auto"/>
        <w:right w:val="none" w:sz="0" w:space="0" w:color="auto"/>
      </w:divBdr>
      <w:divsChild>
        <w:div w:id="916746460">
          <w:marLeft w:val="1166"/>
          <w:marRight w:val="0"/>
          <w:marTop w:val="58"/>
          <w:marBottom w:val="0"/>
          <w:divBdr>
            <w:top w:val="none" w:sz="0" w:space="0" w:color="auto"/>
            <w:left w:val="none" w:sz="0" w:space="0" w:color="auto"/>
            <w:bottom w:val="none" w:sz="0" w:space="0" w:color="auto"/>
            <w:right w:val="none" w:sz="0" w:space="0" w:color="auto"/>
          </w:divBdr>
        </w:div>
      </w:divsChild>
    </w:div>
    <w:div w:id="916746452">
      <w:marLeft w:val="0"/>
      <w:marRight w:val="0"/>
      <w:marTop w:val="0"/>
      <w:marBottom w:val="0"/>
      <w:divBdr>
        <w:top w:val="none" w:sz="0" w:space="0" w:color="auto"/>
        <w:left w:val="none" w:sz="0" w:space="0" w:color="auto"/>
        <w:bottom w:val="none" w:sz="0" w:space="0" w:color="auto"/>
        <w:right w:val="none" w:sz="0" w:space="0" w:color="auto"/>
      </w:divBdr>
      <w:divsChild>
        <w:div w:id="916746462">
          <w:marLeft w:val="547"/>
          <w:marRight w:val="0"/>
          <w:marTop w:val="96"/>
          <w:marBottom w:val="0"/>
          <w:divBdr>
            <w:top w:val="none" w:sz="0" w:space="0" w:color="auto"/>
            <w:left w:val="none" w:sz="0" w:space="0" w:color="auto"/>
            <w:bottom w:val="none" w:sz="0" w:space="0" w:color="auto"/>
            <w:right w:val="none" w:sz="0" w:space="0" w:color="auto"/>
          </w:divBdr>
        </w:div>
      </w:divsChild>
    </w:div>
    <w:div w:id="916746453">
      <w:marLeft w:val="0"/>
      <w:marRight w:val="0"/>
      <w:marTop w:val="0"/>
      <w:marBottom w:val="0"/>
      <w:divBdr>
        <w:top w:val="none" w:sz="0" w:space="0" w:color="auto"/>
        <w:left w:val="none" w:sz="0" w:space="0" w:color="auto"/>
        <w:bottom w:val="none" w:sz="0" w:space="0" w:color="auto"/>
        <w:right w:val="none" w:sz="0" w:space="0" w:color="auto"/>
      </w:divBdr>
      <w:divsChild>
        <w:div w:id="916746444">
          <w:marLeft w:val="1800"/>
          <w:marRight w:val="0"/>
          <w:marTop w:val="77"/>
          <w:marBottom w:val="0"/>
          <w:divBdr>
            <w:top w:val="none" w:sz="0" w:space="0" w:color="auto"/>
            <w:left w:val="none" w:sz="0" w:space="0" w:color="auto"/>
            <w:bottom w:val="none" w:sz="0" w:space="0" w:color="auto"/>
            <w:right w:val="none" w:sz="0" w:space="0" w:color="auto"/>
          </w:divBdr>
        </w:div>
        <w:div w:id="916746454">
          <w:marLeft w:val="1800"/>
          <w:marRight w:val="0"/>
          <w:marTop w:val="77"/>
          <w:marBottom w:val="0"/>
          <w:divBdr>
            <w:top w:val="none" w:sz="0" w:space="0" w:color="auto"/>
            <w:left w:val="none" w:sz="0" w:space="0" w:color="auto"/>
            <w:bottom w:val="none" w:sz="0" w:space="0" w:color="auto"/>
            <w:right w:val="none" w:sz="0" w:space="0" w:color="auto"/>
          </w:divBdr>
        </w:div>
        <w:div w:id="916746468">
          <w:marLeft w:val="1800"/>
          <w:marRight w:val="0"/>
          <w:marTop w:val="77"/>
          <w:marBottom w:val="0"/>
          <w:divBdr>
            <w:top w:val="none" w:sz="0" w:space="0" w:color="auto"/>
            <w:left w:val="none" w:sz="0" w:space="0" w:color="auto"/>
            <w:bottom w:val="none" w:sz="0" w:space="0" w:color="auto"/>
            <w:right w:val="none" w:sz="0" w:space="0" w:color="auto"/>
          </w:divBdr>
        </w:div>
      </w:divsChild>
    </w:div>
    <w:div w:id="916746456">
      <w:marLeft w:val="0"/>
      <w:marRight w:val="0"/>
      <w:marTop w:val="0"/>
      <w:marBottom w:val="0"/>
      <w:divBdr>
        <w:top w:val="none" w:sz="0" w:space="0" w:color="auto"/>
        <w:left w:val="none" w:sz="0" w:space="0" w:color="auto"/>
        <w:bottom w:val="none" w:sz="0" w:space="0" w:color="auto"/>
        <w:right w:val="none" w:sz="0" w:space="0" w:color="auto"/>
      </w:divBdr>
    </w:div>
    <w:div w:id="916746457">
      <w:marLeft w:val="0"/>
      <w:marRight w:val="0"/>
      <w:marTop w:val="0"/>
      <w:marBottom w:val="0"/>
      <w:divBdr>
        <w:top w:val="none" w:sz="0" w:space="0" w:color="auto"/>
        <w:left w:val="none" w:sz="0" w:space="0" w:color="auto"/>
        <w:bottom w:val="none" w:sz="0" w:space="0" w:color="auto"/>
        <w:right w:val="none" w:sz="0" w:space="0" w:color="auto"/>
      </w:divBdr>
      <w:divsChild>
        <w:div w:id="916746455">
          <w:marLeft w:val="0"/>
          <w:marRight w:val="0"/>
          <w:marTop w:val="0"/>
          <w:marBottom w:val="0"/>
          <w:divBdr>
            <w:top w:val="none" w:sz="0" w:space="0" w:color="auto"/>
            <w:left w:val="none" w:sz="0" w:space="0" w:color="auto"/>
            <w:bottom w:val="none" w:sz="0" w:space="0" w:color="auto"/>
            <w:right w:val="none" w:sz="0" w:space="0" w:color="auto"/>
          </w:divBdr>
          <w:divsChild>
            <w:div w:id="9167464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6746464">
      <w:marLeft w:val="0"/>
      <w:marRight w:val="0"/>
      <w:marTop w:val="0"/>
      <w:marBottom w:val="0"/>
      <w:divBdr>
        <w:top w:val="none" w:sz="0" w:space="0" w:color="auto"/>
        <w:left w:val="none" w:sz="0" w:space="0" w:color="auto"/>
        <w:bottom w:val="none" w:sz="0" w:space="0" w:color="auto"/>
        <w:right w:val="none" w:sz="0" w:space="0" w:color="auto"/>
      </w:divBdr>
      <w:divsChild>
        <w:div w:id="916746471">
          <w:marLeft w:val="1166"/>
          <w:marRight w:val="0"/>
          <w:marTop w:val="58"/>
          <w:marBottom w:val="0"/>
          <w:divBdr>
            <w:top w:val="none" w:sz="0" w:space="0" w:color="auto"/>
            <w:left w:val="none" w:sz="0" w:space="0" w:color="auto"/>
            <w:bottom w:val="none" w:sz="0" w:space="0" w:color="auto"/>
            <w:right w:val="none" w:sz="0" w:space="0" w:color="auto"/>
          </w:divBdr>
        </w:div>
      </w:divsChild>
    </w:div>
    <w:div w:id="916746467">
      <w:marLeft w:val="0"/>
      <w:marRight w:val="0"/>
      <w:marTop w:val="0"/>
      <w:marBottom w:val="0"/>
      <w:divBdr>
        <w:top w:val="none" w:sz="0" w:space="0" w:color="auto"/>
        <w:left w:val="none" w:sz="0" w:space="0" w:color="auto"/>
        <w:bottom w:val="none" w:sz="0" w:space="0" w:color="auto"/>
        <w:right w:val="none" w:sz="0" w:space="0" w:color="auto"/>
      </w:divBdr>
    </w:div>
    <w:div w:id="916746470">
      <w:marLeft w:val="0"/>
      <w:marRight w:val="0"/>
      <w:marTop w:val="0"/>
      <w:marBottom w:val="0"/>
      <w:divBdr>
        <w:top w:val="none" w:sz="0" w:space="0" w:color="auto"/>
        <w:left w:val="none" w:sz="0" w:space="0" w:color="auto"/>
        <w:bottom w:val="none" w:sz="0" w:space="0" w:color="auto"/>
        <w:right w:val="none" w:sz="0" w:space="0" w:color="auto"/>
      </w:divBdr>
      <w:divsChild>
        <w:div w:id="916746459">
          <w:marLeft w:val="547"/>
          <w:marRight w:val="0"/>
          <w:marTop w:val="106"/>
          <w:marBottom w:val="0"/>
          <w:divBdr>
            <w:top w:val="none" w:sz="0" w:space="0" w:color="auto"/>
            <w:left w:val="none" w:sz="0" w:space="0" w:color="auto"/>
            <w:bottom w:val="none" w:sz="0" w:space="0" w:color="auto"/>
            <w:right w:val="none" w:sz="0" w:space="0" w:color="auto"/>
          </w:divBdr>
        </w:div>
        <w:div w:id="916746463">
          <w:marLeft w:val="1166"/>
          <w:marRight w:val="0"/>
          <w:marTop w:val="86"/>
          <w:marBottom w:val="0"/>
          <w:divBdr>
            <w:top w:val="none" w:sz="0" w:space="0" w:color="auto"/>
            <w:left w:val="none" w:sz="0" w:space="0" w:color="auto"/>
            <w:bottom w:val="none" w:sz="0" w:space="0" w:color="auto"/>
            <w:right w:val="none" w:sz="0" w:space="0" w:color="auto"/>
          </w:divBdr>
        </w:div>
        <w:div w:id="916746469">
          <w:marLeft w:val="1166"/>
          <w:marRight w:val="0"/>
          <w:marTop w:val="86"/>
          <w:marBottom w:val="0"/>
          <w:divBdr>
            <w:top w:val="none" w:sz="0" w:space="0" w:color="auto"/>
            <w:left w:val="none" w:sz="0" w:space="0" w:color="auto"/>
            <w:bottom w:val="none" w:sz="0" w:space="0" w:color="auto"/>
            <w:right w:val="none" w:sz="0" w:space="0" w:color="auto"/>
          </w:divBdr>
        </w:div>
      </w:divsChild>
    </w:div>
    <w:div w:id="916746472">
      <w:marLeft w:val="0"/>
      <w:marRight w:val="0"/>
      <w:marTop w:val="0"/>
      <w:marBottom w:val="0"/>
      <w:divBdr>
        <w:top w:val="none" w:sz="0" w:space="0" w:color="auto"/>
        <w:left w:val="none" w:sz="0" w:space="0" w:color="auto"/>
        <w:bottom w:val="none" w:sz="0" w:space="0" w:color="auto"/>
        <w:right w:val="none" w:sz="0" w:space="0" w:color="auto"/>
      </w:divBdr>
      <w:divsChild>
        <w:div w:id="916746448">
          <w:marLeft w:val="0"/>
          <w:marRight w:val="0"/>
          <w:marTop w:val="0"/>
          <w:marBottom w:val="0"/>
          <w:divBdr>
            <w:top w:val="none" w:sz="0" w:space="0" w:color="auto"/>
            <w:left w:val="none" w:sz="0" w:space="0" w:color="auto"/>
            <w:bottom w:val="none" w:sz="0" w:space="0" w:color="auto"/>
            <w:right w:val="none" w:sz="0" w:space="0" w:color="auto"/>
          </w:divBdr>
          <w:divsChild>
            <w:div w:id="916746474">
              <w:marLeft w:val="0"/>
              <w:marRight w:val="0"/>
              <w:marTop w:val="0"/>
              <w:marBottom w:val="0"/>
              <w:divBdr>
                <w:top w:val="none" w:sz="0" w:space="0" w:color="auto"/>
                <w:left w:val="none" w:sz="0" w:space="0" w:color="auto"/>
                <w:bottom w:val="none" w:sz="0" w:space="0" w:color="auto"/>
                <w:right w:val="none" w:sz="0" w:space="0" w:color="auto"/>
              </w:divBdr>
              <w:divsChild>
                <w:div w:id="916746451">
                  <w:marLeft w:val="0"/>
                  <w:marRight w:val="0"/>
                  <w:marTop w:val="0"/>
                  <w:marBottom w:val="0"/>
                  <w:divBdr>
                    <w:top w:val="none" w:sz="0" w:space="0" w:color="auto"/>
                    <w:left w:val="none" w:sz="0" w:space="0" w:color="auto"/>
                    <w:bottom w:val="none" w:sz="0" w:space="0" w:color="auto"/>
                    <w:right w:val="none" w:sz="0" w:space="0" w:color="auto"/>
                  </w:divBdr>
                  <w:divsChild>
                    <w:div w:id="916746445">
                      <w:marLeft w:val="0"/>
                      <w:marRight w:val="0"/>
                      <w:marTop w:val="0"/>
                      <w:marBottom w:val="0"/>
                      <w:divBdr>
                        <w:top w:val="none" w:sz="0" w:space="0" w:color="auto"/>
                        <w:left w:val="none" w:sz="0" w:space="0" w:color="auto"/>
                        <w:bottom w:val="none" w:sz="0" w:space="0" w:color="auto"/>
                        <w:right w:val="none" w:sz="0" w:space="0" w:color="auto"/>
                      </w:divBdr>
                      <w:divsChild>
                        <w:div w:id="916746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16746473">
      <w:marLeft w:val="0"/>
      <w:marRight w:val="0"/>
      <w:marTop w:val="0"/>
      <w:marBottom w:val="0"/>
      <w:divBdr>
        <w:top w:val="none" w:sz="0" w:space="0" w:color="auto"/>
        <w:left w:val="none" w:sz="0" w:space="0" w:color="auto"/>
        <w:bottom w:val="none" w:sz="0" w:space="0" w:color="auto"/>
        <w:right w:val="none" w:sz="0" w:space="0" w:color="auto"/>
      </w:divBdr>
    </w:div>
    <w:div w:id="916746475">
      <w:marLeft w:val="0"/>
      <w:marRight w:val="0"/>
      <w:marTop w:val="0"/>
      <w:marBottom w:val="0"/>
      <w:divBdr>
        <w:top w:val="none" w:sz="0" w:space="0" w:color="auto"/>
        <w:left w:val="none" w:sz="0" w:space="0" w:color="auto"/>
        <w:bottom w:val="none" w:sz="0" w:space="0" w:color="auto"/>
        <w:right w:val="none" w:sz="0" w:space="0" w:color="auto"/>
      </w:divBdr>
      <w:divsChild>
        <w:div w:id="916746446">
          <w:marLeft w:val="1166"/>
          <w:marRight w:val="0"/>
          <w:marTop w:val="77"/>
          <w:marBottom w:val="0"/>
          <w:divBdr>
            <w:top w:val="none" w:sz="0" w:space="0" w:color="auto"/>
            <w:left w:val="none" w:sz="0" w:space="0" w:color="auto"/>
            <w:bottom w:val="none" w:sz="0" w:space="0" w:color="auto"/>
            <w:right w:val="none" w:sz="0" w:space="0" w:color="auto"/>
          </w:divBdr>
        </w:div>
      </w:divsChild>
    </w:div>
    <w:div w:id="916746477">
      <w:marLeft w:val="0"/>
      <w:marRight w:val="0"/>
      <w:marTop w:val="0"/>
      <w:marBottom w:val="0"/>
      <w:divBdr>
        <w:top w:val="none" w:sz="0" w:space="0" w:color="auto"/>
        <w:left w:val="none" w:sz="0" w:space="0" w:color="auto"/>
        <w:bottom w:val="none" w:sz="0" w:space="0" w:color="auto"/>
        <w:right w:val="none" w:sz="0" w:space="0" w:color="auto"/>
      </w:divBdr>
      <w:divsChild>
        <w:div w:id="916746476">
          <w:marLeft w:val="547"/>
          <w:marRight w:val="0"/>
          <w:marTop w:val="77"/>
          <w:marBottom w:val="0"/>
          <w:divBdr>
            <w:top w:val="none" w:sz="0" w:space="0" w:color="auto"/>
            <w:left w:val="none" w:sz="0" w:space="0" w:color="auto"/>
            <w:bottom w:val="none" w:sz="0" w:space="0" w:color="auto"/>
            <w:right w:val="none" w:sz="0" w:space="0" w:color="auto"/>
          </w:divBdr>
        </w:div>
      </w:divsChild>
    </w:div>
    <w:div w:id="916746478">
      <w:marLeft w:val="0"/>
      <w:marRight w:val="0"/>
      <w:marTop w:val="0"/>
      <w:marBottom w:val="0"/>
      <w:divBdr>
        <w:top w:val="none" w:sz="0" w:space="0" w:color="auto"/>
        <w:left w:val="none" w:sz="0" w:space="0" w:color="auto"/>
        <w:bottom w:val="none" w:sz="0" w:space="0" w:color="auto"/>
        <w:right w:val="none" w:sz="0" w:space="0" w:color="auto"/>
      </w:divBdr>
      <w:divsChild>
        <w:div w:id="916746449">
          <w:marLeft w:val="1166"/>
          <w:marRight w:val="0"/>
          <w:marTop w:val="58"/>
          <w:marBottom w:val="0"/>
          <w:divBdr>
            <w:top w:val="none" w:sz="0" w:space="0" w:color="auto"/>
            <w:left w:val="none" w:sz="0" w:space="0" w:color="auto"/>
            <w:bottom w:val="none" w:sz="0" w:space="0" w:color="auto"/>
            <w:right w:val="none" w:sz="0" w:space="0" w:color="auto"/>
          </w:divBdr>
        </w:div>
        <w:div w:id="916746465">
          <w:marLeft w:val="547"/>
          <w:marRight w:val="0"/>
          <w:marTop w:val="77"/>
          <w:marBottom w:val="0"/>
          <w:divBdr>
            <w:top w:val="none" w:sz="0" w:space="0" w:color="auto"/>
            <w:left w:val="none" w:sz="0" w:space="0" w:color="auto"/>
            <w:bottom w:val="none" w:sz="0" w:space="0" w:color="auto"/>
            <w:right w:val="none" w:sz="0" w:space="0" w:color="auto"/>
          </w:divBdr>
        </w:div>
        <w:div w:id="916746466">
          <w:marLeft w:val="1166"/>
          <w:marRight w:val="0"/>
          <w:marTop w:val="58"/>
          <w:marBottom w:val="0"/>
          <w:divBdr>
            <w:top w:val="none" w:sz="0" w:space="0" w:color="auto"/>
            <w:left w:val="none" w:sz="0" w:space="0" w:color="auto"/>
            <w:bottom w:val="none" w:sz="0" w:space="0" w:color="auto"/>
            <w:right w:val="none" w:sz="0" w:space="0" w:color="auto"/>
          </w:divBdr>
        </w:div>
      </w:divsChild>
    </w:div>
    <w:div w:id="916746479">
      <w:marLeft w:val="0"/>
      <w:marRight w:val="0"/>
      <w:marTop w:val="0"/>
      <w:marBottom w:val="0"/>
      <w:divBdr>
        <w:top w:val="none" w:sz="0" w:space="0" w:color="auto"/>
        <w:left w:val="none" w:sz="0" w:space="0" w:color="auto"/>
        <w:bottom w:val="none" w:sz="0" w:space="0" w:color="auto"/>
        <w:right w:val="none" w:sz="0" w:space="0" w:color="auto"/>
      </w:divBdr>
      <w:divsChild>
        <w:div w:id="916746458">
          <w:marLeft w:val="547"/>
          <w:marRight w:val="0"/>
          <w:marTop w:val="96"/>
          <w:marBottom w:val="0"/>
          <w:divBdr>
            <w:top w:val="none" w:sz="0" w:space="0" w:color="auto"/>
            <w:left w:val="none" w:sz="0" w:space="0" w:color="auto"/>
            <w:bottom w:val="none" w:sz="0" w:space="0" w:color="auto"/>
            <w:right w:val="none" w:sz="0" w:space="0" w:color="auto"/>
          </w:divBdr>
        </w:div>
      </w:divsChild>
    </w:div>
    <w:div w:id="1042513882">
      <w:bodyDiv w:val="1"/>
      <w:marLeft w:val="0"/>
      <w:marRight w:val="0"/>
      <w:marTop w:val="0"/>
      <w:marBottom w:val="0"/>
      <w:divBdr>
        <w:top w:val="none" w:sz="0" w:space="0" w:color="auto"/>
        <w:left w:val="none" w:sz="0" w:space="0" w:color="auto"/>
        <w:bottom w:val="none" w:sz="0" w:space="0" w:color="auto"/>
        <w:right w:val="none" w:sz="0" w:space="0" w:color="auto"/>
      </w:divBdr>
    </w:div>
    <w:div w:id="1260286167">
      <w:bodyDiv w:val="1"/>
      <w:marLeft w:val="0"/>
      <w:marRight w:val="0"/>
      <w:marTop w:val="0"/>
      <w:marBottom w:val="0"/>
      <w:divBdr>
        <w:top w:val="none" w:sz="0" w:space="0" w:color="auto"/>
        <w:left w:val="none" w:sz="0" w:space="0" w:color="auto"/>
        <w:bottom w:val="none" w:sz="0" w:space="0" w:color="auto"/>
        <w:right w:val="none" w:sz="0" w:space="0" w:color="auto"/>
      </w:divBdr>
      <w:divsChild>
        <w:div w:id="990254218">
          <w:marLeft w:val="0"/>
          <w:marRight w:val="0"/>
          <w:marTop w:val="0"/>
          <w:marBottom w:val="0"/>
          <w:divBdr>
            <w:top w:val="none" w:sz="0" w:space="0" w:color="auto"/>
            <w:left w:val="none" w:sz="0" w:space="0" w:color="auto"/>
            <w:bottom w:val="none" w:sz="0" w:space="0" w:color="auto"/>
            <w:right w:val="none" w:sz="0" w:space="0" w:color="auto"/>
          </w:divBdr>
        </w:div>
        <w:div w:id="1849516161">
          <w:marLeft w:val="0"/>
          <w:marRight w:val="0"/>
          <w:marTop w:val="0"/>
          <w:marBottom w:val="0"/>
          <w:divBdr>
            <w:top w:val="none" w:sz="0" w:space="0" w:color="auto"/>
            <w:left w:val="none" w:sz="0" w:space="0" w:color="auto"/>
            <w:bottom w:val="none" w:sz="0" w:space="0" w:color="auto"/>
            <w:right w:val="none" w:sz="0" w:space="0" w:color="auto"/>
          </w:divBdr>
        </w:div>
      </w:divsChild>
    </w:div>
    <w:div w:id="1421291794">
      <w:bodyDiv w:val="1"/>
      <w:marLeft w:val="0"/>
      <w:marRight w:val="0"/>
      <w:marTop w:val="0"/>
      <w:marBottom w:val="0"/>
      <w:divBdr>
        <w:top w:val="none" w:sz="0" w:space="0" w:color="auto"/>
        <w:left w:val="none" w:sz="0" w:space="0" w:color="auto"/>
        <w:bottom w:val="none" w:sz="0" w:space="0" w:color="auto"/>
        <w:right w:val="none" w:sz="0" w:space="0" w:color="auto"/>
      </w:divBdr>
      <w:divsChild>
        <w:div w:id="113521379">
          <w:marLeft w:val="1354"/>
          <w:marRight w:val="0"/>
          <w:marTop w:val="120"/>
          <w:marBottom w:val="0"/>
          <w:divBdr>
            <w:top w:val="none" w:sz="0" w:space="0" w:color="auto"/>
            <w:left w:val="none" w:sz="0" w:space="0" w:color="auto"/>
            <w:bottom w:val="none" w:sz="0" w:space="0" w:color="auto"/>
            <w:right w:val="none" w:sz="0" w:space="0" w:color="auto"/>
          </w:divBdr>
        </w:div>
        <w:div w:id="267584945">
          <w:marLeft w:val="878"/>
          <w:marRight w:val="0"/>
          <w:marTop w:val="120"/>
          <w:marBottom w:val="0"/>
          <w:divBdr>
            <w:top w:val="none" w:sz="0" w:space="0" w:color="auto"/>
            <w:left w:val="none" w:sz="0" w:space="0" w:color="auto"/>
            <w:bottom w:val="none" w:sz="0" w:space="0" w:color="auto"/>
            <w:right w:val="none" w:sz="0" w:space="0" w:color="auto"/>
          </w:divBdr>
        </w:div>
        <w:div w:id="416294458">
          <w:marLeft w:val="878"/>
          <w:marRight w:val="0"/>
          <w:marTop w:val="120"/>
          <w:marBottom w:val="0"/>
          <w:divBdr>
            <w:top w:val="none" w:sz="0" w:space="0" w:color="auto"/>
            <w:left w:val="none" w:sz="0" w:space="0" w:color="auto"/>
            <w:bottom w:val="none" w:sz="0" w:space="0" w:color="auto"/>
            <w:right w:val="none" w:sz="0" w:space="0" w:color="auto"/>
          </w:divBdr>
        </w:div>
        <w:div w:id="571961929">
          <w:marLeft w:val="878"/>
          <w:marRight w:val="0"/>
          <w:marTop w:val="120"/>
          <w:marBottom w:val="0"/>
          <w:divBdr>
            <w:top w:val="none" w:sz="0" w:space="0" w:color="auto"/>
            <w:left w:val="none" w:sz="0" w:space="0" w:color="auto"/>
            <w:bottom w:val="none" w:sz="0" w:space="0" w:color="auto"/>
            <w:right w:val="none" w:sz="0" w:space="0" w:color="auto"/>
          </w:divBdr>
        </w:div>
        <w:div w:id="730883508">
          <w:marLeft w:val="878"/>
          <w:marRight w:val="0"/>
          <w:marTop w:val="120"/>
          <w:marBottom w:val="0"/>
          <w:divBdr>
            <w:top w:val="none" w:sz="0" w:space="0" w:color="auto"/>
            <w:left w:val="none" w:sz="0" w:space="0" w:color="auto"/>
            <w:bottom w:val="none" w:sz="0" w:space="0" w:color="auto"/>
            <w:right w:val="none" w:sz="0" w:space="0" w:color="auto"/>
          </w:divBdr>
        </w:div>
        <w:div w:id="1052998979">
          <w:marLeft w:val="878"/>
          <w:marRight w:val="0"/>
          <w:marTop w:val="120"/>
          <w:marBottom w:val="0"/>
          <w:divBdr>
            <w:top w:val="none" w:sz="0" w:space="0" w:color="auto"/>
            <w:left w:val="none" w:sz="0" w:space="0" w:color="auto"/>
            <w:bottom w:val="none" w:sz="0" w:space="0" w:color="auto"/>
            <w:right w:val="none" w:sz="0" w:space="0" w:color="auto"/>
          </w:divBdr>
        </w:div>
        <w:div w:id="1500384978">
          <w:marLeft w:val="1354"/>
          <w:marRight w:val="0"/>
          <w:marTop w:val="120"/>
          <w:marBottom w:val="0"/>
          <w:divBdr>
            <w:top w:val="none" w:sz="0" w:space="0" w:color="auto"/>
            <w:left w:val="none" w:sz="0" w:space="0" w:color="auto"/>
            <w:bottom w:val="none" w:sz="0" w:space="0" w:color="auto"/>
            <w:right w:val="none" w:sz="0" w:space="0" w:color="auto"/>
          </w:divBdr>
        </w:div>
        <w:div w:id="1753962765">
          <w:marLeft w:val="1354"/>
          <w:marRight w:val="0"/>
          <w:marTop w:val="120"/>
          <w:marBottom w:val="0"/>
          <w:divBdr>
            <w:top w:val="none" w:sz="0" w:space="0" w:color="auto"/>
            <w:left w:val="none" w:sz="0" w:space="0" w:color="auto"/>
            <w:bottom w:val="none" w:sz="0" w:space="0" w:color="auto"/>
            <w:right w:val="none" w:sz="0" w:space="0" w:color="auto"/>
          </w:divBdr>
        </w:div>
      </w:divsChild>
    </w:div>
    <w:div w:id="1461727527">
      <w:bodyDiv w:val="1"/>
      <w:marLeft w:val="0"/>
      <w:marRight w:val="0"/>
      <w:marTop w:val="0"/>
      <w:marBottom w:val="0"/>
      <w:divBdr>
        <w:top w:val="none" w:sz="0" w:space="0" w:color="auto"/>
        <w:left w:val="none" w:sz="0" w:space="0" w:color="auto"/>
        <w:bottom w:val="none" w:sz="0" w:space="0" w:color="auto"/>
        <w:right w:val="none" w:sz="0" w:space="0" w:color="auto"/>
      </w:divBdr>
    </w:div>
    <w:div w:id="1604461771">
      <w:bodyDiv w:val="1"/>
      <w:marLeft w:val="0"/>
      <w:marRight w:val="0"/>
      <w:marTop w:val="0"/>
      <w:marBottom w:val="0"/>
      <w:divBdr>
        <w:top w:val="none" w:sz="0" w:space="0" w:color="auto"/>
        <w:left w:val="none" w:sz="0" w:space="0" w:color="auto"/>
        <w:bottom w:val="none" w:sz="0" w:space="0" w:color="auto"/>
        <w:right w:val="none" w:sz="0" w:space="0" w:color="auto"/>
      </w:divBdr>
      <w:divsChild>
        <w:div w:id="353503115">
          <w:marLeft w:val="403"/>
          <w:marRight w:val="0"/>
          <w:marTop w:val="120"/>
          <w:marBottom w:val="0"/>
          <w:divBdr>
            <w:top w:val="none" w:sz="0" w:space="0" w:color="auto"/>
            <w:left w:val="none" w:sz="0" w:space="0" w:color="auto"/>
            <w:bottom w:val="none" w:sz="0" w:space="0" w:color="auto"/>
            <w:right w:val="none" w:sz="0" w:space="0" w:color="auto"/>
          </w:divBdr>
        </w:div>
      </w:divsChild>
    </w:div>
    <w:div w:id="1641765235">
      <w:bodyDiv w:val="1"/>
      <w:marLeft w:val="0"/>
      <w:marRight w:val="0"/>
      <w:marTop w:val="0"/>
      <w:marBottom w:val="0"/>
      <w:divBdr>
        <w:top w:val="none" w:sz="0" w:space="0" w:color="auto"/>
        <w:left w:val="none" w:sz="0" w:space="0" w:color="auto"/>
        <w:bottom w:val="none" w:sz="0" w:space="0" w:color="auto"/>
        <w:right w:val="none" w:sz="0" w:space="0" w:color="auto"/>
      </w:divBdr>
    </w:div>
    <w:div w:id="1762336649">
      <w:bodyDiv w:val="1"/>
      <w:marLeft w:val="0"/>
      <w:marRight w:val="0"/>
      <w:marTop w:val="0"/>
      <w:marBottom w:val="0"/>
      <w:divBdr>
        <w:top w:val="none" w:sz="0" w:space="0" w:color="auto"/>
        <w:left w:val="none" w:sz="0" w:space="0" w:color="auto"/>
        <w:bottom w:val="none" w:sz="0" w:space="0" w:color="auto"/>
        <w:right w:val="none" w:sz="0" w:space="0" w:color="auto"/>
      </w:divBdr>
      <w:divsChild>
        <w:div w:id="490407760">
          <w:marLeft w:val="878"/>
          <w:marRight w:val="0"/>
          <w:marTop w:val="90"/>
          <w:marBottom w:val="0"/>
          <w:divBdr>
            <w:top w:val="none" w:sz="0" w:space="0" w:color="auto"/>
            <w:left w:val="none" w:sz="0" w:space="0" w:color="auto"/>
            <w:bottom w:val="none" w:sz="0" w:space="0" w:color="auto"/>
            <w:right w:val="none" w:sz="0" w:space="0" w:color="auto"/>
          </w:divBdr>
        </w:div>
        <w:div w:id="672146925">
          <w:marLeft w:val="878"/>
          <w:marRight w:val="0"/>
          <w:marTop w:val="90"/>
          <w:marBottom w:val="0"/>
          <w:divBdr>
            <w:top w:val="none" w:sz="0" w:space="0" w:color="auto"/>
            <w:left w:val="none" w:sz="0" w:space="0" w:color="auto"/>
            <w:bottom w:val="none" w:sz="0" w:space="0" w:color="auto"/>
            <w:right w:val="none" w:sz="0" w:space="0" w:color="auto"/>
          </w:divBdr>
        </w:div>
        <w:div w:id="1406219797">
          <w:marLeft w:val="878"/>
          <w:marRight w:val="0"/>
          <w:marTop w:val="90"/>
          <w:marBottom w:val="0"/>
          <w:divBdr>
            <w:top w:val="none" w:sz="0" w:space="0" w:color="auto"/>
            <w:left w:val="none" w:sz="0" w:space="0" w:color="auto"/>
            <w:bottom w:val="none" w:sz="0" w:space="0" w:color="auto"/>
            <w:right w:val="none" w:sz="0" w:space="0" w:color="auto"/>
          </w:divBdr>
        </w:div>
        <w:div w:id="1432624247">
          <w:marLeft w:val="403"/>
          <w:marRight w:val="0"/>
          <w:marTop w:val="180"/>
          <w:marBottom w:val="0"/>
          <w:divBdr>
            <w:top w:val="none" w:sz="0" w:space="0" w:color="auto"/>
            <w:left w:val="none" w:sz="0" w:space="0" w:color="auto"/>
            <w:bottom w:val="none" w:sz="0" w:space="0" w:color="auto"/>
            <w:right w:val="none" w:sz="0" w:space="0" w:color="auto"/>
          </w:divBdr>
        </w:div>
        <w:div w:id="1455173927">
          <w:marLeft w:val="403"/>
          <w:marRight w:val="0"/>
          <w:marTop w:val="180"/>
          <w:marBottom w:val="0"/>
          <w:divBdr>
            <w:top w:val="none" w:sz="0" w:space="0" w:color="auto"/>
            <w:left w:val="none" w:sz="0" w:space="0" w:color="auto"/>
            <w:bottom w:val="none" w:sz="0" w:space="0" w:color="auto"/>
            <w:right w:val="none" w:sz="0" w:space="0" w:color="auto"/>
          </w:divBdr>
        </w:div>
        <w:div w:id="1863594854">
          <w:marLeft w:val="878"/>
          <w:marRight w:val="0"/>
          <w:marTop w:val="90"/>
          <w:marBottom w:val="0"/>
          <w:divBdr>
            <w:top w:val="none" w:sz="0" w:space="0" w:color="auto"/>
            <w:left w:val="none" w:sz="0" w:space="0" w:color="auto"/>
            <w:bottom w:val="none" w:sz="0" w:space="0" w:color="auto"/>
            <w:right w:val="none" w:sz="0" w:space="0" w:color="auto"/>
          </w:divBdr>
        </w:div>
      </w:divsChild>
    </w:div>
    <w:div w:id="1943341634">
      <w:bodyDiv w:val="1"/>
      <w:marLeft w:val="0"/>
      <w:marRight w:val="0"/>
      <w:marTop w:val="0"/>
      <w:marBottom w:val="0"/>
      <w:divBdr>
        <w:top w:val="none" w:sz="0" w:space="0" w:color="auto"/>
        <w:left w:val="none" w:sz="0" w:space="0" w:color="auto"/>
        <w:bottom w:val="none" w:sz="0" w:space="0" w:color="auto"/>
        <w:right w:val="none" w:sz="0" w:space="0" w:color="auto"/>
      </w:divBdr>
    </w:div>
    <w:div w:id="1974360239">
      <w:bodyDiv w:val="1"/>
      <w:marLeft w:val="0"/>
      <w:marRight w:val="0"/>
      <w:marTop w:val="0"/>
      <w:marBottom w:val="0"/>
      <w:divBdr>
        <w:top w:val="none" w:sz="0" w:space="0" w:color="auto"/>
        <w:left w:val="none" w:sz="0" w:space="0" w:color="auto"/>
        <w:bottom w:val="none" w:sz="0" w:space="0" w:color="auto"/>
        <w:right w:val="none" w:sz="0" w:space="0" w:color="auto"/>
      </w:divBdr>
    </w:div>
    <w:div w:id="21103497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hyperlink" Target="www.linkedin.com/company/zuken&#160;" TargetMode="External"/><Relationship Id="rId3" Type="http://schemas.openxmlformats.org/officeDocument/2006/relationships/customXml" Target="../customXml/item3.xml"/><Relationship Id="rId21" Type="http://schemas.openxmlformats.org/officeDocument/2006/relationships/footer" Target="footer1.xml"/><Relationship Id="rId7" Type="http://schemas.openxmlformats.org/officeDocument/2006/relationships/settings" Target="settings.xml"/><Relationship Id="rId12" Type="http://schemas.openxmlformats.org/officeDocument/2006/relationships/hyperlink" Target="https://digital.zuken.com/rs/707-ZQM-176/images/PR-Z0538-E3.DigitalManufacturing.zip" TargetMode="External"/><Relationship Id="rId17" Type="http://schemas.openxmlformats.org/officeDocument/2006/relationships/hyperlink" Target="https://blog.zuken.com/" TargetMode="External"/><Relationship Id="rId2" Type="http://schemas.openxmlformats.org/officeDocument/2006/relationships/customXml" Target="../customXml/item2.xml"/><Relationship Id="rId16" Type="http://schemas.openxmlformats.org/officeDocument/2006/relationships/hyperlink" Target="www.zuken.com" TargetMode="External"/><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image" Target="media/image4.jpeg"/><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mailto:klaus.wiedemann@de.zuken.com"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jpeg"/><Relationship Id="rId22" Type="http://schemas.openxmlformats.org/officeDocument/2006/relationships/fontTable" Target="fontTable.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KlausW\Documents\1%20Projects\1%20Press%20Releases\PR%20-%20Z0xx%20-%20template1.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SharedWithUsers xmlns="6697596f-7b11-400f-9350-197030388173">
      <UserInfo>
        <DisplayName>Knight, Mark</DisplayName>
        <AccountId>11</AccountId>
        <AccountType/>
      </UserInfo>
    </SharedWithUsers>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kument" ma:contentTypeID="0x010100814F37A84ED16D4BB9B945B51E0A47BA" ma:contentTypeVersion="13" ma:contentTypeDescription="Ein neues Dokument erstellen." ma:contentTypeScope="" ma:versionID="bf50b69a1e948347cfb189a34f7b1bec">
  <xsd:schema xmlns:xsd="http://www.w3.org/2001/XMLSchema" xmlns:xs="http://www.w3.org/2001/XMLSchema" xmlns:p="http://schemas.microsoft.com/office/2006/metadata/properties" xmlns:ns2="9cc3035e-029e-4135-972a-1cd14cd93e82" xmlns:ns3="6697596f-7b11-400f-9350-197030388173" targetNamespace="http://schemas.microsoft.com/office/2006/metadata/properties" ma:root="true" ma:fieldsID="066b8f2666d3c185d41585d98da2a7f3" ns2:_="" ns3:_="">
    <xsd:import namespace="9cc3035e-029e-4135-972a-1cd14cd93e82"/>
    <xsd:import namespace="6697596f-7b11-400f-9350-197030388173"/>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DateTaken" minOccurs="0"/>
                <xsd:element ref="ns3:SharedWithUsers" minOccurs="0"/>
                <xsd:element ref="ns3:SharedWithDetails" minOccurs="0"/>
                <xsd:element ref="ns2:MediaServiceOCR" minOccurs="0"/>
                <xsd:element ref="ns2:MediaServiceLocation"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cc3035e-029e-4135-972a-1cd14cd93e8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DateTaken" ma:index="13" nillable="true" ma:displayName="MediaServiceDateTaken" ma:hidden="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6697596f-7b11-400f-9350-197030388173" elementFormDefault="qualified">
    <xsd:import namespace="http://schemas.microsoft.com/office/2006/documentManagement/types"/>
    <xsd:import namespace="http://schemas.microsoft.com/office/infopath/2007/PartnerControls"/>
    <xsd:element name="SharedWithUsers" ma:index="14"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0C45B653-FA78-4DBA-96E7-28337AEA356D}">
  <ds:schemaRefs>
    <ds:schemaRef ds:uri="http://schemas.microsoft.com/office/2006/metadata/properties"/>
    <ds:schemaRef ds:uri="http://schemas.microsoft.com/office/infopath/2007/PartnerControls"/>
    <ds:schemaRef ds:uri="6697596f-7b11-400f-9350-197030388173"/>
  </ds:schemaRefs>
</ds:datastoreItem>
</file>

<file path=customXml/itemProps2.xml><?xml version="1.0" encoding="utf-8"?>
<ds:datastoreItem xmlns:ds="http://schemas.openxmlformats.org/officeDocument/2006/customXml" ds:itemID="{8733FC5A-F9FA-4BDE-B445-EBC6D91B850C}">
  <ds:schemaRefs>
    <ds:schemaRef ds:uri="http://schemas.openxmlformats.org/officeDocument/2006/bibliography"/>
  </ds:schemaRefs>
</ds:datastoreItem>
</file>

<file path=customXml/itemProps3.xml><?xml version="1.0" encoding="utf-8"?>
<ds:datastoreItem xmlns:ds="http://schemas.openxmlformats.org/officeDocument/2006/customXml" ds:itemID="{FA9E90D3-341B-4925-8031-FF4B5A2C72D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cc3035e-029e-4135-972a-1cd14cd93e82"/>
    <ds:schemaRef ds:uri="6697596f-7b11-400f-9350-19703038817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03EA9408-5C09-4B8B-8EF6-EC439BC7858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PR - Z0xx - template1.dotx</Template>
  <TotalTime>0</TotalTime>
  <Pages>1</Pages>
  <Words>810</Words>
  <Characters>5107</Characters>
  <Application>Microsoft Office Word</Application>
  <DocSecurity>0</DocSecurity>
  <Lines>42</Lines>
  <Paragraphs>11</Paragraphs>
  <ScaleCrop>false</ScaleCrop>
  <HeadingPairs>
    <vt:vector size="2" baseType="variant">
      <vt:variant>
        <vt:lpstr>Title</vt:lpstr>
      </vt:variant>
      <vt:variant>
        <vt:i4>1</vt:i4>
      </vt:variant>
    </vt:vector>
  </HeadingPairs>
  <TitlesOfParts>
    <vt:vector size="1" baseType="lpstr">
      <vt:lpstr/>
    </vt:vector>
  </TitlesOfParts>
  <Company>Zuken</Company>
  <LinksUpToDate>false</LinksUpToDate>
  <CharactersWithSpaces>5906</CharactersWithSpaces>
  <SharedDoc>false</SharedDoc>
  <HLinks>
    <vt:vector size="66" baseType="variant">
      <vt:variant>
        <vt:i4>7864394</vt:i4>
      </vt:variant>
      <vt:variant>
        <vt:i4>30</vt:i4>
      </vt:variant>
      <vt:variant>
        <vt:i4>0</vt:i4>
      </vt:variant>
      <vt:variant>
        <vt:i4>5</vt:i4>
      </vt:variant>
      <vt:variant>
        <vt:lpwstr>mailto:klaus.wiedemann@de.zuken.com</vt:lpwstr>
      </vt:variant>
      <vt:variant>
        <vt:lpwstr/>
      </vt:variant>
      <vt:variant>
        <vt:i4>327761</vt:i4>
      </vt:variant>
      <vt:variant>
        <vt:i4>27</vt:i4>
      </vt:variant>
      <vt:variant>
        <vt:i4>0</vt:i4>
      </vt:variant>
      <vt:variant>
        <vt:i4>5</vt:i4>
      </vt:variant>
      <vt:variant>
        <vt:lpwstr>http://www.linkedin.com/company/zuken</vt:lpwstr>
      </vt:variant>
      <vt:variant>
        <vt:lpwstr/>
      </vt:variant>
      <vt:variant>
        <vt:i4>7012402</vt:i4>
      </vt:variant>
      <vt:variant>
        <vt:i4>24</vt:i4>
      </vt:variant>
      <vt:variant>
        <vt:i4>0</vt:i4>
      </vt:variant>
      <vt:variant>
        <vt:i4>5</vt:i4>
      </vt:variant>
      <vt:variant>
        <vt:lpwstr>https://blog.zuken.com/</vt:lpwstr>
      </vt:variant>
      <vt:variant>
        <vt:lpwstr/>
      </vt:variant>
      <vt:variant>
        <vt:i4>5898241</vt:i4>
      </vt:variant>
      <vt:variant>
        <vt:i4>21</vt:i4>
      </vt:variant>
      <vt:variant>
        <vt:i4>0</vt:i4>
      </vt:variant>
      <vt:variant>
        <vt:i4>5</vt:i4>
      </vt:variant>
      <vt:variant>
        <vt:lpwstr>http://www.zuken.com/</vt:lpwstr>
      </vt:variant>
      <vt:variant>
        <vt:lpwstr/>
      </vt:variant>
      <vt:variant>
        <vt:i4>4128803</vt:i4>
      </vt:variant>
      <vt:variant>
        <vt:i4>18</vt:i4>
      </vt:variant>
      <vt:variant>
        <vt:i4>0</vt:i4>
      </vt:variant>
      <vt:variant>
        <vt:i4>5</vt:i4>
      </vt:variant>
      <vt:variant>
        <vt:lpwstr>https://www.smart-cabinet-building.com/en/index.jsp</vt:lpwstr>
      </vt:variant>
      <vt:variant>
        <vt:lpwstr/>
      </vt:variant>
      <vt:variant>
        <vt:i4>8126500</vt:i4>
      </vt:variant>
      <vt:variant>
        <vt:i4>15</vt:i4>
      </vt:variant>
      <vt:variant>
        <vt:i4>0</vt:i4>
      </vt:variant>
      <vt:variant>
        <vt:i4>5</vt:i4>
      </vt:variant>
      <vt:variant>
        <vt:lpwstr>https://digital.zuken.com/rs/707-ZQM-176/images/PR-Z0533-E3.series-2020.zip</vt:lpwstr>
      </vt:variant>
      <vt:variant>
        <vt:lpwstr/>
      </vt:variant>
      <vt:variant>
        <vt:i4>73</vt:i4>
      </vt:variant>
      <vt:variant>
        <vt:i4>12</vt:i4>
      </vt:variant>
      <vt:variant>
        <vt:i4>0</vt:i4>
      </vt:variant>
      <vt:variant>
        <vt:i4>5</vt:i4>
      </vt:variant>
      <vt:variant>
        <vt:lpwstr>https://www.zuken.com/us/resource/webinar-e3series-2020-release/</vt:lpwstr>
      </vt:variant>
      <vt:variant>
        <vt:lpwstr/>
      </vt:variant>
      <vt:variant>
        <vt:i4>2228340</vt:i4>
      </vt:variant>
      <vt:variant>
        <vt:i4>9</vt:i4>
      </vt:variant>
      <vt:variant>
        <vt:i4>0</vt:i4>
      </vt:variant>
      <vt:variant>
        <vt:i4>5</vt:i4>
      </vt:variant>
      <vt:variant>
        <vt:lpwstr>https://www.zuken.com/en/product/e3series/whats-new-e3/</vt:lpwstr>
      </vt:variant>
      <vt:variant>
        <vt:lpwstr/>
      </vt:variant>
      <vt:variant>
        <vt:i4>7798911</vt:i4>
      </vt:variant>
      <vt:variant>
        <vt:i4>6</vt:i4>
      </vt:variant>
      <vt:variant>
        <vt:i4>0</vt:i4>
      </vt:variant>
      <vt:variant>
        <vt:i4>5</vt:i4>
      </vt:variant>
      <vt:variant>
        <vt:lpwstr>https://www.zuken.com/en/?p=13609&amp;post_type=product&amp;preview=1&amp;_ppp=38d08c2832</vt:lpwstr>
      </vt:variant>
      <vt:variant>
        <vt:lpwstr>cabinet</vt:lpwstr>
      </vt:variant>
      <vt:variant>
        <vt:i4>7274602</vt:i4>
      </vt:variant>
      <vt:variant>
        <vt:i4>3</vt:i4>
      </vt:variant>
      <vt:variant>
        <vt:i4>0</vt:i4>
      </vt:variant>
      <vt:variant>
        <vt:i4>5</vt:i4>
      </vt:variant>
      <vt:variant>
        <vt:lpwstr>https://www.zuken.com/en/?p=13609&amp;post_type=product&amp;preview=1&amp;_ppp=38d08c2832</vt:lpwstr>
      </vt:variant>
      <vt:variant>
        <vt:lpwstr>tabular</vt:lpwstr>
      </vt:variant>
      <vt:variant>
        <vt:i4>393223</vt:i4>
      </vt:variant>
      <vt:variant>
        <vt:i4>0</vt:i4>
      </vt:variant>
      <vt:variant>
        <vt:i4>0</vt:i4>
      </vt:variant>
      <vt:variant>
        <vt:i4>5</vt:i4>
      </vt:variant>
      <vt:variant>
        <vt:lpwstr>https://www.zuken.com/en/?p=13609&amp;post_type=product&amp;preview=1&amp;_ppp=38d08c2832</vt:lpwstr>
      </vt:variant>
      <vt:variant>
        <vt:lpwstr>Enhancements</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Wiedemann, Klaus (Marketing, MUC)</dc:creator>
  <cp:keywords/>
  <cp:lastModifiedBy>Wiedemann, Klaus</cp:lastModifiedBy>
  <cp:revision>17</cp:revision>
  <cp:lastPrinted>2019-02-19T15:05:00Z</cp:lastPrinted>
  <dcterms:created xsi:type="dcterms:W3CDTF">2020-10-06T12:46:00Z</dcterms:created>
  <dcterms:modified xsi:type="dcterms:W3CDTF">2020-10-19T10:27:00Z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0x010100814F37A84ED16D4BB9B945B51E0A47BA</vt:lpwstr>
  </property>
  <property fmtid="{D5CDD505-2E9C-101B-9397-08002B2CF9AE}" pid="3" name="Order">
    <vt:r8>168100</vt:r8>
  </property>
  <property fmtid="{D5CDD505-2E9C-101B-9397-08002B2CF9AE}" pid="4" name="ComplianceAssetId">
    <vt:lpwstr/>
  </property>
</Properties>
</file>